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AF" w:rsidRPr="00131BAF" w:rsidRDefault="00131BAF" w:rsidP="00131BAF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131BAF">
        <w:rPr>
          <w:rFonts w:ascii="Times New Roman" w:eastAsia="Calibri" w:hAnsi="Times New Roman" w:cs="Times New Roman"/>
          <w:sz w:val="26"/>
          <w:szCs w:val="26"/>
        </w:rPr>
        <w:t xml:space="preserve">Отчет о выполнении Плана </w:t>
      </w:r>
      <w:r w:rsidRPr="00131BAF">
        <w:rPr>
          <w:rFonts w:ascii="Times New Roman" w:eastAsia="Calibri" w:hAnsi="Times New Roman" w:cs="Times New Roman"/>
          <w:spacing w:val="-8"/>
          <w:sz w:val="26"/>
          <w:szCs w:val="26"/>
        </w:rPr>
        <w:t>противодействия коррупции</w:t>
      </w:r>
    </w:p>
    <w:p w:rsidR="00131BAF" w:rsidRPr="00131BAF" w:rsidRDefault="00131BAF" w:rsidP="00131BAF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BAF">
        <w:rPr>
          <w:rFonts w:ascii="Times New Roman" w:eastAsia="Calibri" w:hAnsi="Times New Roman" w:cs="Times New Roman"/>
          <w:spacing w:val="-8"/>
          <w:sz w:val="26"/>
          <w:szCs w:val="26"/>
        </w:rPr>
        <w:t>Управления Роскомнадзора по</w:t>
      </w:r>
      <w:r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Пензенской области </w:t>
      </w:r>
      <w:r w:rsidRPr="00131BAF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на 2014-2015 годы </w:t>
      </w:r>
      <w:r w:rsidR="009A413D">
        <w:rPr>
          <w:rFonts w:ascii="Times New Roman" w:eastAsia="Calibri" w:hAnsi="Times New Roman" w:cs="Times New Roman"/>
          <w:spacing w:val="-8"/>
          <w:sz w:val="26"/>
          <w:szCs w:val="26"/>
        </w:rPr>
        <w:t>в 1 квартале 2015 г.</w:t>
      </w: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6"/>
        <w:gridCol w:w="1559"/>
        <w:gridCol w:w="2268"/>
        <w:gridCol w:w="4252"/>
        <w:gridCol w:w="1134"/>
        <w:gridCol w:w="1418"/>
      </w:tblGrid>
      <w:tr w:rsidR="00131BAF" w:rsidRPr="00131BAF" w:rsidTr="00EC3E13">
        <w:tc>
          <w:tcPr>
            <w:tcW w:w="567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31BAF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131BAF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1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31BAF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Ответствен-</w:t>
            </w:r>
            <w:proofErr w:type="spellStart"/>
            <w:r w:rsidRPr="00131BAF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131BAF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131BAF">
              <w:rPr>
                <w:rFonts w:ascii="Times New Roman" w:eastAsia="Calibri" w:hAnsi="Times New Roman" w:cs="Times New Roman"/>
                <w:sz w:val="20"/>
                <w:szCs w:val="20"/>
              </w:rPr>
              <w:t>испол-нители</w:t>
            </w:r>
            <w:proofErr w:type="spellEnd"/>
          </w:p>
        </w:tc>
        <w:tc>
          <w:tcPr>
            <w:tcW w:w="1559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ind w:left="-66" w:firstLine="6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</w:p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(в т.ч. причины неисполнения)</w:t>
            </w:r>
          </w:p>
        </w:tc>
      </w:tr>
      <w:tr w:rsidR="00131BAF" w:rsidRPr="00131BAF" w:rsidTr="00EC3E13">
        <w:tc>
          <w:tcPr>
            <w:tcW w:w="567" w:type="dxa"/>
            <w:vAlign w:val="center"/>
          </w:tcPr>
          <w:p w:rsidR="00131BAF" w:rsidRPr="00131BAF" w:rsidRDefault="00131BAF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168" w:type="dxa"/>
            <w:gridSpan w:val="7"/>
            <w:vAlign w:val="center"/>
          </w:tcPr>
          <w:p w:rsidR="00131BAF" w:rsidRPr="00131BAF" w:rsidRDefault="00131BAF" w:rsidP="005108D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Управления Роскомнадзора </w:t>
            </w:r>
            <w:r w:rsidR="005108D2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по Пензенской области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A413D" w:rsidRPr="00131BAF" w:rsidTr="00EC3E13">
        <w:tc>
          <w:tcPr>
            <w:tcW w:w="567" w:type="dxa"/>
          </w:tcPr>
          <w:p w:rsidR="009A413D" w:rsidRPr="00131BAF" w:rsidRDefault="009A413D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9A413D" w:rsidRPr="00696538" w:rsidRDefault="009A413D" w:rsidP="001148D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9A413D" w:rsidRPr="00696538" w:rsidRDefault="009A413D" w:rsidP="001148D1">
            <w:pPr>
              <w:shd w:val="clear" w:color="auto" w:fill="FFFFFF"/>
              <w:spacing w:line="259" w:lineRule="exact"/>
              <w:ind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Пензенской области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1276" w:type="dxa"/>
          </w:tcPr>
          <w:p w:rsidR="009A413D" w:rsidRPr="00696538" w:rsidRDefault="009A413D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</w:t>
            </w:r>
          </w:p>
          <w:p w:rsidR="009A413D" w:rsidRPr="00696538" w:rsidRDefault="009A413D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9A413D" w:rsidRPr="00696538" w:rsidRDefault="009A413D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9A413D" w:rsidRPr="00696538" w:rsidRDefault="009A413D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9A413D" w:rsidRDefault="009A413D" w:rsidP="001148D1">
            <w:pPr>
              <w:contextualSpacing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Ежеквартальное выступление работника, ответственного за работу по профилактике коррупционных и иных правонарушений, на планерке Управления,  перед всеми государственными гражданскими служащими по актуальным вопросам соблюдения законодательства РФ в плане противодействия коррупции, а также в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целях обеспечения соблюдения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государственными гражданскими служащими Управления ограничений,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запретов и по исполне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нию обязанностей,</w:t>
            </w:r>
            <w:r w:rsidRPr="0069653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установленных законодательством Российской Федерации в целях противодействия коррупции.</w:t>
            </w:r>
            <w:proofErr w:type="gramEnd"/>
          </w:p>
          <w:p w:rsidR="009A413D" w:rsidRDefault="009A413D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1134" w:type="dxa"/>
          </w:tcPr>
          <w:p w:rsidR="009A413D" w:rsidRPr="00CE7645" w:rsidRDefault="009A413D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9A413D" w:rsidRPr="00131BAF" w:rsidRDefault="009A413D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E13" w:rsidRPr="00131BAF" w:rsidTr="00EC3E13">
        <w:trPr>
          <w:trHeight w:val="302"/>
        </w:trPr>
        <w:tc>
          <w:tcPr>
            <w:tcW w:w="567" w:type="dxa"/>
          </w:tcPr>
          <w:p w:rsidR="00EC3E13" w:rsidRPr="00131BAF" w:rsidRDefault="00EC3E13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EC3E13" w:rsidRPr="007F17CF" w:rsidRDefault="00EC3E13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Роскомнадзора по Пензенской области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EC3E13" w:rsidRPr="00696538" w:rsidRDefault="00EC3E13" w:rsidP="001148D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C3E13" w:rsidRPr="00696538" w:rsidRDefault="00EC3E13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</w:t>
            </w:r>
          </w:p>
          <w:p w:rsidR="00EC3E13" w:rsidRPr="00696538" w:rsidRDefault="00EC3E13" w:rsidP="001148D1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C3E13" w:rsidRPr="00696538" w:rsidRDefault="00EC3E13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53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C3E13" w:rsidRPr="00696538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EC3E13" w:rsidRDefault="00EC3E13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Проводятся регулярные беседы и обсуждения с государственными служащими по примерам несоблюдения ограничений, касающихся получения подарков в связи с исполнением служебных обязанностей.</w:t>
            </w:r>
          </w:p>
          <w:p w:rsidR="00EC3E13" w:rsidRPr="007F17CF" w:rsidRDefault="00EC3E13" w:rsidP="001148D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Предупреждение коррупционных </w:t>
            </w: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C3E13" w:rsidRDefault="00EC3E13" w:rsidP="001148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7CF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1134" w:type="dxa"/>
          </w:tcPr>
          <w:p w:rsidR="00EC3E13" w:rsidRDefault="00EC3E13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C3E13" w:rsidRPr="00131BAF" w:rsidRDefault="00EC3E13" w:rsidP="00131BA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E13" w:rsidRPr="00131BAF" w:rsidTr="00EC3E13">
        <w:trPr>
          <w:trHeight w:val="291"/>
        </w:trPr>
        <w:tc>
          <w:tcPr>
            <w:tcW w:w="567" w:type="dxa"/>
          </w:tcPr>
          <w:p w:rsidR="00EC3E13" w:rsidRPr="00131BAF" w:rsidRDefault="00EC3E13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61" w:type="dxa"/>
          </w:tcPr>
          <w:p w:rsidR="00EC3E13" w:rsidRPr="00FB326D" w:rsidRDefault="00EC3E13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службы  в Управлении Роскомнадзора по Пензенской области,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</w:t>
            </w:r>
            <w:r w:rsidR="003C0FD7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сведений, представляемых федеральными государственными служащими в соответствии с</w:t>
            </w:r>
            <w:proofErr w:type="gramEnd"/>
            <w:r w:rsidRPr="00FB326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законодательством Российской Федерации о противодействии коррупции.</w:t>
            </w:r>
          </w:p>
          <w:p w:rsidR="00EC3E13" w:rsidRPr="00FB326D" w:rsidRDefault="00EC3E13" w:rsidP="001148D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 Роскомнадзора по Пензенской области</w:t>
            </w:r>
          </w:p>
        </w:tc>
        <w:tc>
          <w:tcPr>
            <w:tcW w:w="1276" w:type="dxa"/>
          </w:tcPr>
          <w:p w:rsidR="00EC3E13" w:rsidRPr="00FB326D" w:rsidRDefault="00EC3E13" w:rsidP="001148D1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Руководитель, </w:t>
            </w:r>
          </w:p>
          <w:p w:rsidR="00EC3E13" w:rsidRPr="00FB326D" w:rsidRDefault="00EC3E13" w:rsidP="001148D1">
            <w:pPr>
              <w:shd w:val="clear" w:color="auto" w:fill="FFFFFF"/>
              <w:spacing w:line="223" w:lineRule="exact"/>
              <w:ind w:left="34" w:firstLine="142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EC3E13" w:rsidRPr="00FB326D" w:rsidRDefault="00EC3E13" w:rsidP="001148D1">
            <w:pPr>
              <w:shd w:val="clear" w:color="auto" w:fill="FFFFFF"/>
              <w:ind w:left="34" w:firstLine="142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Предупреждение</w:t>
            </w:r>
          </w:p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</w:p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правонарушений.</w:t>
            </w:r>
          </w:p>
          <w:p w:rsidR="00EC3E13" w:rsidRPr="00FB326D" w:rsidRDefault="00EC3E13" w:rsidP="001148D1">
            <w:pPr>
              <w:shd w:val="clear" w:color="auto" w:fill="FFFFFF"/>
              <w:spacing w:line="230" w:lineRule="exact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4252" w:type="dxa"/>
          </w:tcPr>
          <w:p w:rsidR="00EC3E13" w:rsidRDefault="00EC3E13" w:rsidP="00EC3E1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847DF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были проведены разъяснения государственным гражданским служащим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Результат: с</w:t>
            </w:r>
            <w:r w:rsidRPr="00FB326D">
              <w:rPr>
                <w:rFonts w:ascii="Times New Roman" w:hAnsi="Times New Roman" w:cs="Times New Roman"/>
                <w:sz w:val="20"/>
                <w:szCs w:val="20"/>
              </w:rPr>
              <w:t>облюдение государственными служащими Управления Роскомнадзора по Пензенской области общих принципов служебного поведения, антикоррупционных положений федеральных законов.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Отсутствие коррупционных правонарушений.</w:t>
            </w:r>
          </w:p>
        </w:tc>
        <w:tc>
          <w:tcPr>
            <w:tcW w:w="1134" w:type="dxa"/>
          </w:tcPr>
          <w:p w:rsidR="00EC3E13" w:rsidRPr="00CE7645" w:rsidRDefault="00EC3E13" w:rsidP="001148D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C3E13" w:rsidRPr="00131BAF" w:rsidRDefault="00EC3E13" w:rsidP="00131BA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BAF" w:rsidRPr="00131BAF" w:rsidTr="00FC1BEB">
        <w:trPr>
          <w:trHeight w:val="445"/>
        </w:trPr>
        <w:tc>
          <w:tcPr>
            <w:tcW w:w="567" w:type="dxa"/>
          </w:tcPr>
          <w:p w:rsidR="00131BAF" w:rsidRPr="00131BAF" w:rsidRDefault="00131BAF" w:rsidP="00131BA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168" w:type="dxa"/>
            <w:gridSpan w:val="7"/>
          </w:tcPr>
          <w:p w:rsidR="00131BAF" w:rsidRPr="00131BAF" w:rsidRDefault="00131BAF" w:rsidP="005108D2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5108D2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Пензенской области</w:t>
            </w:r>
            <w:proofErr w:type="gramStart"/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.</w:t>
            </w: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, </w:t>
            </w:r>
            <w:proofErr w:type="gramEnd"/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мониторинг коррупционных рисков и их </w:t>
            </w:r>
            <w:r w:rsidRPr="00131B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FC1BEB" w:rsidRPr="00131BAF" w:rsidTr="00EC3E13">
        <w:tc>
          <w:tcPr>
            <w:tcW w:w="567" w:type="dxa"/>
          </w:tcPr>
          <w:p w:rsidR="00FC1BEB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E81AEA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FC1BEB" w:rsidRPr="00BF36D9" w:rsidRDefault="00FC1BEB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Совершенствовать условия, процедуры и механизмы государственных закупок.</w:t>
            </w:r>
          </w:p>
          <w:p w:rsidR="00FC1BEB" w:rsidRPr="00BF36D9" w:rsidRDefault="00FC1BEB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проводить открытые</w:t>
            </w:r>
            <w:r w:rsidR="00397BF5">
              <w:rPr>
                <w:rFonts w:ascii="Times New Roman" w:hAnsi="Times New Roman" w:cs="Times New Roman"/>
                <w:sz w:val="20"/>
                <w:szCs w:val="20"/>
              </w:rPr>
              <w:t xml:space="preserve"> конкурсы и</w:t>
            </w: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 xml:space="preserve"> аукционы по размещению госзаказов для нужд Управления Роскомнадзора по Пензенской области в электронной форме.</w:t>
            </w:r>
          </w:p>
          <w:p w:rsidR="00FC1BEB" w:rsidRPr="00BF36D9" w:rsidRDefault="00FC1BEB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информации о проведении закупок для нужд Управления Роскомнадзора по Пензенской области.</w:t>
            </w:r>
          </w:p>
        </w:tc>
        <w:tc>
          <w:tcPr>
            <w:tcW w:w="1276" w:type="dxa"/>
          </w:tcPr>
          <w:p w:rsidR="00FC1BEB" w:rsidRPr="00BF36D9" w:rsidRDefault="00FC1BEB" w:rsidP="001148D1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заместитель руководителя, члены </w:t>
            </w:r>
            <w:r w:rsidR="007C2ECC">
              <w:rPr>
                <w:rFonts w:ascii="Times New Roman" w:hAnsi="Times New Roman" w:cs="Times New Roman"/>
                <w:sz w:val="20"/>
                <w:szCs w:val="20"/>
              </w:rPr>
              <w:t xml:space="preserve">единой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Комиссии по проведению процедуры государственных закупок</w:t>
            </w:r>
          </w:p>
        </w:tc>
        <w:tc>
          <w:tcPr>
            <w:tcW w:w="1559" w:type="dxa"/>
          </w:tcPr>
          <w:p w:rsidR="00FC1BEB" w:rsidRPr="00BF36D9" w:rsidRDefault="00397BF5" w:rsidP="00563E2F">
            <w:pPr>
              <w:shd w:val="clear" w:color="auto" w:fill="FFFFFF"/>
              <w:ind w:right="140" w:firstLine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C1BEB" w:rsidRPr="00BF36D9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</w:tc>
        <w:tc>
          <w:tcPr>
            <w:tcW w:w="2268" w:type="dxa"/>
          </w:tcPr>
          <w:p w:rsidR="00FC1BEB" w:rsidRPr="00BF36D9" w:rsidRDefault="00FC1BEB" w:rsidP="001148D1">
            <w:pPr>
              <w:shd w:val="clear" w:color="auto" w:fill="FFFFFF"/>
              <w:ind w:right="8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F36D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закупки.</w:t>
            </w:r>
          </w:p>
        </w:tc>
        <w:tc>
          <w:tcPr>
            <w:tcW w:w="4252" w:type="dxa"/>
          </w:tcPr>
          <w:p w:rsidR="00FC1BEB" w:rsidRPr="00CE732E" w:rsidRDefault="00FC1BEB" w:rsidP="001148D1">
            <w:pPr>
              <w:ind w:firstLine="34"/>
              <w:rPr>
                <w:sz w:val="28"/>
                <w:szCs w:val="28"/>
              </w:rPr>
            </w:pP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совершенствования условий, процедур и механизмов государственных закупок </w:t>
            </w:r>
            <w:r w:rsidR="005F395A">
              <w:rPr>
                <w:rFonts w:ascii="Times New Roman" w:hAnsi="Times New Roman" w:cs="Times New Roman"/>
                <w:sz w:val="20"/>
                <w:szCs w:val="20"/>
              </w:rPr>
              <w:t xml:space="preserve">проводились </w:t>
            </w:r>
            <w:r w:rsidR="007C2ECC">
              <w:rPr>
                <w:rFonts w:ascii="Times New Roman" w:hAnsi="Times New Roman" w:cs="Times New Roman"/>
                <w:sz w:val="20"/>
                <w:szCs w:val="20"/>
              </w:rPr>
              <w:t>электронные аукционы</w:t>
            </w: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 xml:space="preserve"> по размещению госзаказов для нужд Управления Роскомнадзора по Пензенской области </w:t>
            </w:r>
            <w:r w:rsidR="00397BF5">
              <w:rPr>
                <w:rFonts w:ascii="Times New Roman" w:hAnsi="Times New Roman" w:cs="Times New Roman"/>
                <w:sz w:val="20"/>
                <w:szCs w:val="20"/>
              </w:rPr>
              <w:t xml:space="preserve"> и закупки услуг у Единственного поставщика</w:t>
            </w:r>
            <w:r w:rsidR="007C2ECC">
              <w:rPr>
                <w:rFonts w:ascii="Times New Roman" w:hAnsi="Times New Roman" w:cs="Times New Roman"/>
                <w:sz w:val="20"/>
                <w:szCs w:val="20"/>
              </w:rPr>
              <w:t>, согласованные ФАС</w:t>
            </w: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>.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569F3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закупок для нужд Управления Роскомнадзора по Пензенской области размещена на сайте</w:t>
            </w:r>
            <w:r w:rsidRPr="008E3739">
              <w:rPr>
                <w:sz w:val="28"/>
                <w:szCs w:val="28"/>
              </w:rPr>
              <w:t>.</w:t>
            </w:r>
          </w:p>
          <w:p w:rsidR="00FC1BEB" w:rsidRDefault="00FC1BEB" w:rsidP="001148D1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BEB" w:rsidRPr="00CE7645" w:rsidRDefault="00FC1BEB" w:rsidP="001148D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FC1BEB" w:rsidRPr="00131BAF" w:rsidRDefault="00FC1BEB" w:rsidP="00131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1BAF" w:rsidRPr="00131BAF" w:rsidTr="00EC3E13">
        <w:tc>
          <w:tcPr>
            <w:tcW w:w="567" w:type="dxa"/>
          </w:tcPr>
          <w:p w:rsidR="00131BAF" w:rsidRPr="00131BAF" w:rsidRDefault="00131BAF" w:rsidP="00131BA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168" w:type="dxa"/>
            <w:gridSpan w:val="7"/>
          </w:tcPr>
          <w:p w:rsidR="00131BAF" w:rsidRPr="00131BAF" w:rsidRDefault="00131BAF" w:rsidP="00397BF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  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Управления Роскомнадзора  </w:t>
            </w:r>
            <w:r w:rsidR="00397BF5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по Пензенской области</w:t>
            </w:r>
            <w:r w:rsidR="00563E2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131BAF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131BAF">
              <w:rPr>
                <w:rFonts w:ascii="Times New Roman" w:eastAsia="Calibri" w:hAnsi="Times New Roman" w:cs="Times New Roman"/>
                <w:b/>
                <w:spacing w:val="-8"/>
                <w:sz w:val="20"/>
                <w:szCs w:val="20"/>
              </w:rPr>
              <w:t>Управления Роскомнадзора  ……………….</w:t>
            </w:r>
          </w:p>
        </w:tc>
      </w:tr>
      <w:tr w:rsidR="00397BF5" w:rsidRPr="00131BAF" w:rsidTr="00EC3E13">
        <w:trPr>
          <w:trHeight w:val="173"/>
        </w:trPr>
        <w:tc>
          <w:tcPr>
            <w:tcW w:w="567" w:type="dxa"/>
          </w:tcPr>
          <w:p w:rsidR="00397BF5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61" w:type="dxa"/>
          </w:tcPr>
          <w:p w:rsidR="00397BF5" w:rsidRPr="00F166DB" w:rsidRDefault="00397BF5" w:rsidP="001148D1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Обеспечить размещение на официальном интернет-сайте Управления Роскомнадзора по Пензенской области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397BF5" w:rsidRDefault="00397BF5" w:rsidP="001148D1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166DB">
              <w:rPr>
                <w:rFonts w:ascii="Times New Roman" w:hAnsi="Times New Roman" w:cs="Times New Roman"/>
                <w:sz w:val="20"/>
                <w:szCs w:val="20"/>
              </w:rPr>
              <w:t>Руководствуясь рекомендациями Минтруда России, как федерального органа исполнительной власти, осуществляющего нормативное правовое регулирование в сфере государственной гражданской службы и противодействия коррупции, обеспечить соответствие с едиными требованиями к размещению и наполнению подраздела «Противодействие коррупции» сайта Управления Роскомнадзора по Пензенской области.</w:t>
            </w:r>
          </w:p>
          <w:p w:rsidR="00397BF5" w:rsidRPr="005A760C" w:rsidRDefault="00397BF5" w:rsidP="001148D1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7BF5" w:rsidRPr="005A760C" w:rsidRDefault="00397BF5" w:rsidP="001148D1">
            <w:pPr>
              <w:shd w:val="clear" w:color="auto" w:fill="FFFFFF"/>
              <w:tabs>
                <w:tab w:val="left" w:pos="1900"/>
              </w:tabs>
              <w:spacing w:line="234" w:lineRule="exact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начальник отдела ОПДиМК, сотрудник, ответственный за организацию работ по противодействию коррупции </w:t>
            </w:r>
          </w:p>
        </w:tc>
        <w:tc>
          <w:tcPr>
            <w:tcW w:w="1559" w:type="dxa"/>
          </w:tcPr>
          <w:p w:rsidR="00397BF5" w:rsidRPr="005A760C" w:rsidRDefault="00397BF5" w:rsidP="001148D1">
            <w:pPr>
              <w:shd w:val="clear" w:color="auto" w:fill="FFFFFF"/>
              <w:ind w:left="3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397BF5" w:rsidRPr="005A760C" w:rsidRDefault="00397BF5" w:rsidP="001148D1">
            <w:pPr>
              <w:shd w:val="clear" w:color="auto" w:fill="FFFFFF"/>
              <w:ind w:left="34" w:firstLin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Открытый доступ граждан и организаций к информации об антикоррупционной деятельности Управления Роскомнадзора по Пензенской области, размещенной на официальном Интернет-сайте. Актуализация необходимой информации.</w:t>
            </w:r>
          </w:p>
        </w:tc>
        <w:tc>
          <w:tcPr>
            <w:tcW w:w="4252" w:type="dxa"/>
          </w:tcPr>
          <w:p w:rsidR="00397BF5" w:rsidRDefault="00397BF5" w:rsidP="00563E2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7817">
              <w:rPr>
                <w:rFonts w:ascii="Times New Roman" w:hAnsi="Times New Roman" w:cs="Times New Roman"/>
                <w:sz w:val="20"/>
                <w:szCs w:val="20"/>
              </w:rPr>
              <w:t xml:space="preserve">В целях </w:t>
            </w:r>
            <w:r w:rsidRPr="009F7817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 xml:space="preserve">взаимодействия Управления Роскомнадзора по Пензенской области  с институтами гражданского общества и гражданами, а также создания эффективной системы обратной связи, обеспечения доступа информации о </w:t>
            </w:r>
            <w:r w:rsidRPr="009F7817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Управления</w:t>
            </w:r>
            <w:r w:rsidRPr="009F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F7817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Управления Роскомнадзора по Пензенской области в информационно-телекоммуникационной сети Интернет в подразделе «Противодействие коррупции» продолжается размещение и актуализация информации об антикоррупционной деятельности Управления.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397BF5" w:rsidRPr="00131BAF" w:rsidRDefault="00563E2F" w:rsidP="00131BAF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397BF5" w:rsidRPr="00131BAF" w:rsidRDefault="00397BF5" w:rsidP="00131BAF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BF5" w:rsidRPr="00131BAF" w:rsidTr="00EC3E13">
        <w:tc>
          <w:tcPr>
            <w:tcW w:w="567" w:type="dxa"/>
          </w:tcPr>
          <w:p w:rsidR="00397BF5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функционирование «горячей линии»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 xml:space="preserve">и/или «телефонов доверия» по вопросам противодействия коррупции, а также обеспечить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возможность взаимодействия граждан с Управлением </w:t>
            </w: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Роскомнадзора по Пензенской области с использованием компьютерных технологий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7BF5" w:rsidRPr="005A760C" w:rsidRDefault="00397BF5" w:rsidP="001148D1">
            <w:pPr>
              <w:shd w:val="clear" w:color="auto" w:fill="FFFFFF"/>
              <w:ind w:firstLine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left="-108" w:right="-108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Руководитель, начальник ОПК – главный бухгалтер, начальник ОПДиМК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397BF5" w:rsidRPr="005A760C" w:rsidRDefault="00397BF5" w:rsidP="00563E2F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7BF5" w:rsidRDefault="00397BF5" w:rsidP="001148D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взаимодействия граждан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7BF5" w:rsidRPr="004C2F89" w:rsidRDefault="00397BF5" w:rsidP="00563E2F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BF5" w:rsidRPr="00131BAF" w:rsidRDefault="00E81AE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BF5" w:rsidRPr="00131BAF" w:rsidRDefault="00397BF5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97BF5" w:rsidRPr="00131BAF" w:rsidTr="00EC3E13">
        <w:tc>
          <w:tcPr>
            <w:tcW w:w="567" w:type="dxa"/>
            <w:tcBorders>
              <w:bottom w:val="single" w:sz="4" w:space="0" w:color="auto"/>
            </w:tcBorders>
          </w:tcPr>
          <w:p w:rsidR="00397BF5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Обеспечить возможность оперативного представления гражданами и организациями информации о фактах коррупции в </w:t>
            </w: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Управлении Роскомнадзора по Пензенской области или нарушениях требований к служебному поведению федеральных государственных служащих посредством:</w:t>
            </w:r>
          </w:p>
          <w:p w:rsidR="00397BF5" w:rsidRPr="005A760C" w:rsidRDefault="00397BF5" w:rsidP="001148D1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397BF5" w:rsidRPr="005A760C" w:rsidRDefault="00397BF5" w:rsidP="001148D1">
            <w:pPr>
              <w:shd w:val="clear" w:color="auto" w:fill="FFFFFF"/>
              <w:ind w:firstLine="12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приема электронных сообщений на официальный Интернет-сайт Управления Роскомнадзора по Пензенской области (на выделенный адрес электронной почты по фактам коррупции) с обеспечением возможности взаимодействия заявителя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Руководитель, заместитель руководите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ля, начальник ОПК – главный бухгалтер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firstLine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7BF5" w:rsidRPr="005A760C" w:rsidRDefault="00397BF5" w:rsidP="001148D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Открытость и доступность информации, возможность </w:t>
            </w: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получения информации в режиме «он-</w:t>
            </w:r>
            <w:proofErr w:type="spell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лайн</w:t>
            </w:r>
            <w:proofErr w:type="spell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». Исключение </w:t>
            </w:r>
            <w:proofErr w:type="gramStart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коррупционных</w:t>
            </w:r>
            <w:proofErr w:type="gramEnd"/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действия.</w:t>
            </w:r>
          </w:p>
          <w:p w:rsidR="00397BF5" w:rsidRPr="005A760C" w:rsidRDefault="00397BF5" w:rsidP="001148D1">
            <w:pPr>
              <w:shd w:val="clear" w:color="auto" w:fill="FFFFFF"/>
              <w:ind w:right="61" w:firstLine="12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A760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Информирования общества о результатах надзорной деятельности.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97BF5" w:rsidRDefault="00397BF5" w:rsidP="001148D1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2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Обеспечивается функционирование «горячей линии» и/или «Телефонов доверия» по вопросам противодействия коррупции, а также обеспечивается возможность </w:t>
            </w:r>
            <w:r w:rsidRPr="004C2F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 граждан с Управлением Роскомнадзора по Пензенской области с использованием компьютерных технологий в режиме «он-</w:t>
            </w:r>
            <w:proofErr w:type="spellStart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4C2F8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97BF5" w:rsidRDefault="00397BF5" w:rsidP="001148D1">
            <w:pPr>
              <w:shd w:val="clear" w:color="auto" w:fill="FFFFFF"/>
              <w:ind w:lef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прием электронных сообщений.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BF5" w:rsidRPr="00131BAF" w:rsidRDefault="00E81AE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7BF5" w:rsidRPr="00131BAF" w:rsidRDefault="00397BF5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8F4" w:rsidRPr="00131BAF" w:rsidTr="00EC3E13">
        <w:trPr>
          <w:trHeight w:val="173"/>
        </w:trPr>
        <w:tc>
          <w:tcPr>
            <w:tcW w:w="567" w:type="dxa"/>
            <w:tcBorders>
              <w:right w:val="single" w:sz="4" w:space="0" w:color="auto"/>
            </w:tcBorders>
          </w:tcPr>
          <w:p w:rsidR="005008F4" w:rsidRPr="00131BAF" w:rsidRDefault="00E81AEA" w:rsidP="00131B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8F4" w:rsidRPr="006D04DF" w:rsidRDefault="005008F4" w:rsidP="001148D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в средствах массовой информации о фактах проявления коррупции в Управлении Роскомнадзора по Пензенской области и организация проверки таких фактов.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008F4" w:rsidRPr="006D04DF" w:rsidRDefault="005008F4" w:rsidP="001148D1">
            <w:pPr>
              <w:shd w:val="clear" w:color="auto" w:fill="FFFFFF"/>
              <w:ind w:right="34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Руководитель, начальник отдела ОПДиМК, сотрудник, ответственный за организацию работ по противодействию коррупции</w:t>
            </w:r>
          </w:p>
        </w:tc>
        <w:tc>
          <w:tcPr>
            <w:tcW w:w="1559" w:type="dxa"/>
          </w:tcPr>
          <w:p w:rsidR="005008F4" w:rsidRPr="006D04DF" w:rsidRDefault="005008F4" w:rsidP="001148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08F4" w:rsidRPr="006D04DF" w:rsidRDefault="005008F4" w:rsidP="001148D1">
            <w:pPr>
              <w:shd w:val="clear" w:color="auto" w:fill="FFFFFF"/>
              <w:ind w:left="58" w:right="6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Повышение </w:t>
            </w:r>
            <w:proofErr w:type="gramStart"/>
            <w:r w:rsidRPr="006D04D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08F4" w:rsidRDefault="005008F4" w:rsidP="001148D1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Мониторинг публикаций о фактах проявления коррупции в Управлении осуществляется при проведении ежедневного  мониторинга СМИ.</w:t>
            </w:r>
          </w:p>
          <w:p w:rsidR="005008F4" w:rsidRPr="00317D4B" w:rsidRDefault="005008F4" w:rsidP="001148D1">
            <w:pPr>
              <w:ind w:firstLine="176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Фактов проявления коррупции в Управлении Роскомнадзора по Пензенской области не выявлено.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08F4" w:rsidRPr="00131BAF" w:rsidRDefault="00E81AEA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08F4" w:rsidRPr="00131BAF" w:rsidRDefault="005008F4" w:rsidP="00131BA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</w:p>
        </w:tc>
      </w:tr>
    </w:tbl>
    <w:p w:rsidR="00117696" w:rsidRDefault="00117696" w:rsidP="00322FA1">
      <w:pPr>
        <w:shd w:val="clear" w:color="auto" w:fill="FFFFFF"/>
        <w:tabs>
          <w:tab w:val="left" w:pos="8549"/>
          <w:tab w:val="left" w:pos="11506"/>
        </w:tabs>
        <w:spacing w:after="0" w:line="240" w:lineRule="auto"/>
      </w:pPr>
      <w:bookmarkStart w:id="0" w:name="_GoBack"/>
      <w:bookmarkEnd w:id="0"/>
    </w:p>
    <w:sectPr w:rsidR="00117696" w:rsidSect="00E23931">
      <w:headerReference w:type="default" r:id="rId7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3F" w:rsidRDefault="00B56F3F">
      <w:pPr>
        <w:spacing w:after="0" w:line="240" w:lineRule="auto"/>
      </w:pPr>
      <w:r>
        <w:separator/>
      </w:r>
    </w:p>
  </w:endnote>
  <w:endnote w:type="continuationSeparator" w:id="0">
    <w:p w:rsidR="00B56F3F" w:rsidRDefault="00B5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3F" w:rsidRDefault="00B56F3F">
      <w:pPr>
        <w:spacing w:after="0" w:line="240" w:lineRule="auto"/>
      </w:pPr>
      <w:r>
        <w:separator/>
      </w:r>
    </w:p>
  </w:footnote>
  <w:footnote w:type="continuationSeparator" w:id="0">
    <w:p w:rsidR="00B56F3F" w:rsidRDefault="00B5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D77450" w:rsidRDefault="00E81AEA"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450" w:rsidRDefault="00322FA1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AF"/>
    <w:rsid w:val="00117696"/>
    <w:rsid w:val="00131BAF"/>
    <w:rsid w:val="00322FA1"/>
    <w:rsid w:val="00397BF5"/>
    <w:rsid w:val="003C0FD7"/>
    <w:rsid w:val="005008F4"/>
    <w:rsid w:val="005108D2"/>
    <w:rsid w:val="00530F4A"/>
    <w:rsid w:val="00563E2F"/>
    <w:rsid w:val="005F395A"/>
    <w:rsid w:val="007C2ECC"/>
    <w:rsid w:val="007E648A"/>
    <w:rsid w:val="009A413D"/>
    <w:rsid w:val="00A363D0"/>
    <w:rsid w:val="00B56F3F"/>
    <w:rsid w:val="00E81AEA"/>
    <w:rsid w:val="00EC3E13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31BAF"/>
  </w:style>
  <w:style w:type="table" w:styleId="a3">
    <w:name w:val="Table Grid"/>
    <w:basedOn w:val="a1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31BAF"/>
  </w:style>
  <w:style w:type="paragraph" w:styleId="a6">
    <w:name w:val="Balloon Text"/>
    <w:basedOn w:val="a"/>
    <w:link w:val="a7"/>
    <w:uiPriority w:val="99"/>
    <w:semiHidden/>
    <w:unhideWhenUsed/>
    <w:rsid w:val="007C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131BAF"/>
  </w:style>
  <w:style w:type="table" w:styleId="a3">
    <w:name w:val="Table Grid"/>
    <w:basedOn w:val="a1"/>
    <w:uiPriority w:val="59"/>
    <w:rsid w:val="0013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1"/>
    <w:uiPriority w:val="99"/>
    <w:semiHidden/>
    <w:unhideWhenUsed/>
    <w:rsid w:val="0013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31BAF"/>
  </w:style>
  <w:style w:type="paragraph" w:styleId="a6">
    <w:name w:val="Balloon Text"/>
    <w:basedOn w:val="a"/>
    <w:link w:val="a7"/>
    <w:uiPriority w:val="99"/>
    <w:semiHidden/>
    <w:unhideWhenUsed/>
    <w:rsid w:val="007C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cp:lastPrinted>2015-03-06T05:40:00Z</cp:lastPrinted>
  <dcterms:created xsi:type="dcterms:W3CDTF">2015-03-30T09:33:00Z</dcterms:created>
  <dcterms:modified xsi:type="dcterms:W3CDTF">2015-03-30T09:33:00Z</dcterms:modified>
</cp:coreProperties>
</file>