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3B7" w:rsidRDefault="008853B7" w:rsidP="00BC2B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2B39">
        <w:rPr>
          <w:rFonts w:ascii="Times New Roman" w:hAnsi="Times New Roman" w:cs="Times New Roman"/>
          <w:b/>
          <w:bCs/>
          <w:sz w:val="28"/>
          <w:szCs w:val="28"/>
        </w:rPr>
        <w:t xml:space="preserve">Типовые нарушения, выявленные Управлением Роскомнадзора по Пензенской области </w:t>
      </w:r>
      <w:r w:rsidR="003A73FB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9E61DC">
        <w:rPr>
          <w:rFonts w:ascii="Times New Roman" w:hAnsi="Times New Roman" w:cs="Times New Roman"/>
          <w:b/>
          <w:bCs/>
          <w:sz w:val="28"/>
          <w:szCs w:val="28"/>
        </w:rPr>
        <w:t>2016 год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6"/>
        <w:gridCol w:w="2280"/>
        <w:gridCol w:w="2126"/>
        <w:gridCol w:w="3112"/>
      </w:tblGrid>
      <w:tr w:rsidR="008853B7" w:rsidRPr="0064123E">
        <w:tc>
          <w:tcPr>
            <w:tcW w:w="2506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типовых нарушений</w:t>
            </w:r>
          </w:p>
        </w:tc>
        <w:tc>
          <w:tcPr>
            <w:tcW w:w="2280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типовых нарушений</w:t>
            </w:r>
          </w:p>
        </w:tc>
        <w:tc>
          <w:tcPr>
            <w:tcW w:w="2126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Доля каждого типового нарушения относительно количества всех нарушений, имевших место в отчетном периоде (в процентах)</w:t>
            </w:r>
          </w:p>
        </w:tc>
        <w:tc>
          <w:tcPr>
            <w:tcW w:w="3112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Разъяснения для недопущения типовых нарушений</w:t>
            </w:r>
          </w:p>
        </w:tc>
      </w:tr>
      <w:tr w:rsidR="008853B7" w:rsidRPr="0064123E">
        <w:tc>
          <w:tcPr>
            <w:tcW w:w="10024" w:type="dxa"/>
            <w:gridSpan w:val="4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Нарушения в сфере массовых коммуникаций</w:t>
            </w:r>
          </w:p>
          <w:p w:rsidR="008853B7" w:rsidRPr="0064123E" w:rsidRDefault="003A73FB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(общее количество выявленных</w:t>
            </w:r>
            <w:r w:rsidR="008853B7"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нарушений – </w:t>
            </w:r>
            <w:r w:rsidR="009E61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  <w:r w:rsidR="008853B7"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853B7" w:rsidRPr="0064123E">
        <w:tc>
          <w:tcPr>
            <w:tcW w:w="2506" w:type="dxa"/>
          </w:tcPr>
          <w:p w:rsidR="008853B7" w:rsidRPr="0064123E" w:rsidRDefault="004A59E3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статьи 8</w:t>
            </w:r>
            <w:r w:rsidR="008853B7" w:rsidRPr="0064123E">
              <w:rPr>
                <w:rFonts w:ascii="Times New Roman" w:hAnsi="Times New Roman" w:cs="Times New Roman"/>
                <w:sz w:val="24"/>
                <w:szCs w:val="24"/>
              </w:rPr>
              <w:t xml:space="preserve"> «Регистрация средства массовой информации» (невыход в свет/эфир более одного года) Закона «О СМИ»</w:t>
            </w:r>
          </w:p>
        </w:tc>
        <w:tc>
          <w:tcPr>
            <w:tcW w:w="2280" w:type="dxa"/>
          </w:tcPr>
          <w:p w:rsidR="008853B7" w:rsidRPr="0064123E" w:rsidRDefault="009E61DC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8853B7" w:rsidRPr="0064123E" w:rsidRDefault="003A73FB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853B7" w:rsidRPr="006412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E61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53B7" w:rsidRPr="0064123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112" w:type="dxa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sz w:val="24"/>
                <w:szCs w:val="24"/>
              </w:rPr>
              <w:t>После принятия решения о фактическом прекращении деятельности редакции СМИ учредители СМИ обязаны обратиться в территориальный орган Роскомнадзора с заявлением о прекращении действия свидетельства о регистрации СМИ. В этом случае нарушение устраняется в рамках досудебного урегулирования спора</w:t>
            </w:r>
          </w:p>
        </w:tc>
      </w:tr>
      <w:tr w:rsidR="009E61DC" w:rsidRPr="0064123E">
        <w:tc>
          <w:tcPr>
            <w:tcW w:w="2506" w:type="dxa"/>
          </w:tcPr>
          <w:p w:rsidR="009E61DC" w:rsidRDefault="009E61DC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r w:rsidRPr="009E61DC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29.12.1994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77-ФЗ «</w:t>
            </w:r>
            <w:r w:rsidRPr="009E61DC">
              <w:rPr>
                <w:rFonts w:ascii="Times New Roman" w:hAnsi="Times New Roman" w:cs="Times New Roman"/>
                <w:sz w:val="24"/>
                <w:szCs w:val="24"/>
              </w:rPr>
              <w:t>Об обя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зательном экземпляре документов» (нарушение порядка доставки обязательных экземпляров)</w:t>
            </w:r>
          </w:p>
        </w:tc>
        <w:tc>
          <w:tcPr>
            <w:tcW w:w="2280" w:type="dxa"/>
          </w:tcPr>
          <w:p w:rsidR="009E61DC" w:rsidRDefault="009E61DC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9E61DC" w:rsidRDefault="009E61DC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412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4123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112" w:type="dxa"/>
          </w:tcPr>
          <w:p w:rsidR="009E61DC" w:rsidRPr="0064123E" w:rsidRDefault="0024598D" w:rsidP="005534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Главному редактору необходимо поставить на контроль </w:t>
            </w:r>
            <w:r w:rsidR="005534AC">
              <w:rPr>
                <w:rFonts w:ascii="Times New Roman" w:hAnsi="Times New Roman" w:cs="Times New Roman"/>
                <w:sz w:val="24"/>
                <w:szCs w:val="24"/>
              </w:rPr>
              <w:t>отправку обязательного экземпляра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53B7" w:rsidRPr="0064123E">
        <w:tc>
          <w:tcPr>
            <w:tcW w:w="10024" w:type="dxa"/>
            <w:gridSpan w:val="4"/>
          </w:tcPr>
          <w:p w:rsidR="008853B7" w:rsidRPr="00D12A83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Нарушения в сфере связи</w:t>
            </w:r>
          </w:p>
          <w:p w:rsidR="008853B7" w:rsidRPr="00D12A83" w:rsidRDefault="008853B7" w:rsidP="00D12A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(общее количество выявленных нарушений - </w:t>
            </w:r>
            <w:r w:rsidR="00D12A83" w:rsidRPr="00D12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</w:t>
            </w:r>
            <w:r w:rsidRPr="00D12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8853B7" w:rsidRPr="0064123E">
        <w:tc>
          <w:tcPr>
            <w:tcW w:w="2506" w:type="dxa"/>
          </w:tcPr>
          <w:p w:rsidR="008853B7" w:rsidRPr="00D12A83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A83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правил проектирования, строительства, установки, регистрации или эксплуатации </w:t>
            </w:r>
            <w:proofErr w:type="spellStart"/>
            <w:r w:rsidRPr="00D12A83">
              <w:rPr>
                <w:rFonts w:ascii="Times New Roman" w:hAnsi="Times New Roman" w:cs="Times New Roman"/>
                <w:sz w:val="24"/>
                <w:szCs w:val="24"/>
              </w:rPr>
              <w:t>радиоэолектронных</w:t>
            </w:r>
            <w:proofErr w:type="spellEnd"/>
            <w:r w:rsidRPr="00D12A83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или ВЧУ (ст. 13.4 ч. 1 и ч. 2 КоАП РФ)</w:t>
            </w:r>
          </w:p>
        </w:tc>
        <w:tc>
          <w:tcPr>
            <w:tcW w:w="2280" w:type="dxa"/>
          </w:tcPr>
          <w:p w:rsidR="008853B7" w:rsidRPr="00D12A83" w:rsidRDefault="00D12A83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</w:t>
            </w:r>
            <w:bookmarkStart w:id="0" w:name="_GoBack"/>
            <w:bookmarkEnd w:id="0"/>
          </w:p>
        </w:tc>
        <w:tc>
          <w:tcPr>
            <w:tcW w:w="2126" w:type="dxa"/>
          </w:tcPr>
          <w:p w:rsidR="008853B7" w:rsidRPr="00D12A83" w:rsidRDefault="008853B7" w:rsidP="00D12A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2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D12A83" w:rsidRPr="00D12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D12A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%</w:t>
            </w:r>
          </w:p>
        </w:tc>
        <w:tc>
          <w:tcPr>
            <w:tcW w:w="3112" w:type="dxa"/>
          </w:tcPr>
          <w:p w:rsidR="008853B7" w:rsidRPr="00D12A83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A83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периоде регулярно проводились совещания с представителями операторов связи, допускающих в своей деятельности наибольшее количество нарушений. По результатам данных встреч определены основные причины таких нарушений, </w:t>
            </w:r>
            <w:r w:rsidRPr="00D12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и сроки устранения недостатков, приводящих к систематическим нарушениям в вышеназванной сфере.</w:t>
            </w:r>
          </w:p>
        </w:tc>
      </w:tr>
      <w:tr w:rsidR="008853B7" w:rsidRPr="0064123E">
        <w:tc>
          <w:tcPr>
            <w:tcW w:w="10024" w:type="dxa"/>
            <w:gridSpan w:val="4"/>
          </w:tcPr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Нарушения в сфере персональных данных</w:t>
            </w:r>
          </w:p>
          <w:p w:rsidR="008853B7" w:rsidRPr="0064123E" w:rsidRDefault="008853B7" w:rsidP="006412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(нарушений не выявлено)</w:t>
            </w:r>
          </w:p>
        </w:tc>
      </w:tr>
    </w:tbl>
    <w:p w:rsidR="008853B7" w:rsidRPr="00BC2B39" w:rsidRDefault="008853B7" w:rsidP="00BC2B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853B7" w:rsidRPr="00BC2B39" w:rsidSect="00BC2B39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2B39"/>
    <w:rsid w:val="0024598D"/>
    <w:rsid w:val="00347BB0"/>
    <w:rsid w:val="003A73FB"/>
    <w:rsid w:val="003E2FC5"/>
    <w:rsid w:val="00403D99"/>
    <w:rsid w:val="004A59E3"/>
    <w:rsid w:val="005534AC"/>
    <w:rsid w:val="0064123E"/>
    <w:rsid w:val="00653A33"/>
    <w:rsid w:val="006A27A5"/>
    <w:rsid w:val="006B720B"/>
    <w:rsid w:val="007D7A81"/>
    <w:rsid w:val="007E0AB0"/>
    <w:rsid w:val="00854C2A"/>
    <w:rsid w:val="008853B7"/>
    <w:rsid w:val="009E61DC"/>
    <w:rsid w:val="00B3029D"/>
    <w:rsid w:val="00BC2B39"/>
    <w:rsid w:val="00C56749"/>
    <w:rsid w:val="00D12A83"/>
    <w:rsid w:val="00DF43E2"/>
    <w:rsid w:val="00E4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2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2B3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RKN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Петрович Антонов</dc:creator>
  <cp:lastModifiedBy>Наталья Игоревна Чечетина1</cp:lastModifiedBy>
  <cp:revision>5</cp:revision>
  <cp:lastPrinted>2016-06-01T06:49:00Z</cp:lastPrinted>
  <dcterms:created xsi:type="dcterms:W3CDTF">2017-02-02T11:53:00Z</dcterms:created>
  <dcterms:modified xsi:type="dcterms:W3CDTF">2017-02-03T07:15:00Z</dcterms:modified>
</cp:coreProperties>
</file>