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0F" w:rsidRDefault="001E3D0F" w:rsidP="001E3D0F">
      <w:pPr>
        <w:pStyle w:val="Standard"/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</w:p>
    <w:p w:rsidR="001E3D0F" w:rsidRDefault="001E3D0F" w:rsidP="001E3D0F">
      <w:pPr>
        <w:pStyle w:val="Standard"/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</w:p>
    <w:p w:rsidR="001E3D0F" w:rsidRDefault="001E3D0F" w:rsidP="001E3D0F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1E3D0F" w:rsidRDefault="001E3D0F" w:rsidP="001E3D0F">
      <w:pPr>
        <w:pStyle w:val="Standard"/>
        <w:numPr>
          <w:ilvl w:val="0"/>
          <w:numId w:val="2"/>
        </w:num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1 полугодии 2019 года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  <w:rPr>
          <w:color w:val="FF0000"/>
        </w:rPr>
      </w:pPr>
    </w:p>
    <w:p w:rsidR="001E3D0F" w:rsidRDefault="001E3D0F" w:rsidP="001E3D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приведены в таблице 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  <w:gridCol w:w="1433"/>
      </w:tblGrid>
      <w:tr w:rsidR="001E3D0F" w:rsidTr="001E3D0F">
        <w:trPr>
          <w:cantSplit/>
          <w:trHeight w:val="828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2018 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2018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2019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-12,1</w:t>
            </w:r>
          </w:p>
        </w:tc>
      </w:tr>
    </w:tbl>
    <w:p w:rsidR="001E3D0F" w:rsidRDefault="001E3D0F" w:rsidP="001E3D0F">
      <w:pPr>
        <w:pStyle w:val="Standard"/>
        <w:tabs>
          <w:tab w:val="left" w:pos="9072"/>
        </w:tabs>
        <w:ind w:firstLine="709"/>
        <w:jc w:val="both"/>
        <w:rPr>
          <w:color w:val="FF0000"/>
          <w:sz w:val="28"/>
          <w:szCs w:val="28"/>
        </w:rPr>
      </w:pPr>
    </w:p>
    <w:p w:rsidR="001E3D0F" w:rsidRPr="001E3D0F" w:rsidRDefault="001E3D0F" w:rsidP="001E3D0F">
      <w:pPr>
        <w:ind w:firstLine="709"/>
        <w:jc w:val="both"/>
        <w:rPr>
          <w:b/>
          <w:i/>
          <w:sz w:val="28"/>
          <w:szCs w:val="28"/>
        </w:rPr>
      </w:pPr>
      <w:r w:rsidRPr="001E3D0F">
        <w:rPr>
          <w:b/>
          <w:i/>
          <w:sz w:val="28"/>
          <w:szCs w:val="28"/>
        </w:rPr>
        <w:t>- в сфере  деятельности по защите прав субъектов персональных данных</w:t>
      </w:r>
    </w:p>
    <w:p w:rsidR="001E3D0F" w:rsidRDefault="001E3D0F" w:rsidP="001E3D0F">
      <w:pPr>
        <w:rPr>
          <w:color w:val="FF0000"/>
        </w:rPr>
      </w:pPr>
    </w:p>
    <w:p w:rsidR="001E3D0F" w:rsidRDefault="001E3D0F" w:rsidP="001E3D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приведены в таблице 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1302"/>
        <w:gridCol w:w="1292"/>
        <w:gridCol w:w="1303"/>
        <w:gridCol w:w="1290"/>
        <w:gridCol w:w="1151"/>
      </w:tblGrid>
      <w:tr w:rsidR="001E3D0F" w:rsidTr="001E3D0F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2019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2018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2019 года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</w:tbl>
    <w:p w:rsidR="001E3D0F" w:rsidRDefault="001E3D0F" w:rsidP="001E3D0F">
      <w:pPr>
        <w:widowControl/>
        <w:jc w:val="both"/>
        <w:rPr>
          <w:color w:val="FF0000"/>
          <w:sz w:val="28"/>
          <w:szCs w:val="28"/>
        </w:rPr>
      </w:pPr>
    </w:p>
    <w:p w:rsidR="001E3D0F" w:rsidRDefault="001E3D0F" w:rsidP="001E3D0F">
      <w:pPr>
        <w:widowControl/>
        <w:jc w:val="both"/>
        <w:rPr>
          <w:color w:val="FF0000"/>
          <w:sz w:val="28"/>
          <w:szCs w:val="28"/>
        </w:rPr>
      </w:pPr>
    </w:p>
    <w:p w:rsidR="001E3D0F" w:rsidRDefault="001E3D0F" w:rsidP="001E3D0F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работы Управления с обращениями граждан в сфере деятельности по защите прав субъектов персональных данных за 1 полугодие 2019 года приведены в таблице 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708"/>
        <w:gridCol w:w="851"/>
        <w:gridCol w:w="710"/>
        <w:gridCol w:w="921"/>
        <w:gridCol w:w="1489"/>
      </w:tblGrid>
      <w:tr w:rsidR="001E3D0F" w:rsidTr="001E3D0F">
        <w:trPr>
          <w:cantSplit/>
          <w:trHeight w:val="46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trHeight w:val="508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2018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 2019     года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1E3D0F" w:rsidTr="001E3D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0F" w:rsidTr="001E3D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0F" w:rsidTr="001E3D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1E3D0F" w:rsidTr="001E3D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1E3D0F" w:rsidTr="001E3D0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</w:tbl>
    <w:p w:rsidR="001E3D0F" w:rsidRDefault="001E3D0F" w:rsidP="001E3D0F">
      <w:pPr>
        <w:widowControl/>
        <w:ind w:firstLine="709"/>
        <w:jc w:val="right"/>
        <w:rPr>
          <w:color w:val="FF0000"/>
          <w:sz w:val="28"/>
          <w:szCs w:val="28"/>
        </w:rPr>
      </w:pPr>
    </w:p>
    <w:p w:rsidR="001E3D0F" w:rsidRDefault="001E3D0F" w:rsidP="001E3D0F">
      <w:pPr>
        <w:widowControl/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Подробные сведения о результатах работы Управления с обращениями граждан в сфере деятельности по защите прав субъектов персональных данных за 1 полугодие 2019 года приведены в таблице </w:t>
      </w:r>
    </w:p>
    <w:tbl>
      <w:tblPr>
        <w:tblW w:w="1063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4"/>
        <w:gridCol w:w="1701"/>
      </w:tblGrid>
      <w:tr w:rsidR="001E3D0F" w:rsidTr="001E3D0F">
        <w:trPr>
          <w:trHeight w:val="300"/>
          <w:tblHeader/>
        </w:trPr>
        <w:tc>
          <w:tcPr>
            <w:tcW w:w="89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</w:t>
            </w:r>
            <w:r>
              <w:rPr>
                <w:sz w:val="24"/>
                <w:szCs w:val="24"/>
                <w:u w:val="single"/>
              </w:rPr>
              <w:t>для каждой сферы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пол. 2019 года</w:t>
            </w:r>
          </w:p>
        </w:tc>
      </w:tr>
      <w:tr w:rsidR="001E3D0F" w:rsidTr="001E3D0F">
        <w:trPr>
          <w:trHeight w:val="288"/>
        </w:trPr>
        <w:tc>
          <w:tcPr>
            <w:tcW w:w="89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1E3D0F" w:rsidTr="001E3D0F">
        <w:trPr>
          <w:trHeight w:val="276"/>
        </w:trPr>
        <w:tc>
          <w:tcPr>
            <w:tcW w:w="89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1E3D0F" w:rsidTr="001E3D0F">
        <w:trPr>
          <w:trHeight w:val="62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1E3D0F" w:rsidTr="001E3D0F">
        <w:trPr>
          <w:trHeight w:val="11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Количество обращений, поступивших от</w:t>
            </w:r>
            <w:r>
              <w:rPr>
                <w:b/>
                <w:bCs/>
                <w:sz w:val="24"/>
                <w:szCs w:val="24"/>
              </w:rPr>
              <w:t xml:space="preserve"> физических лиц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1E3D0F" w:rsidTr="001E3D0F">
        <w:trPr>
          <w:trHeight w:val="10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поступили из ЦА Роскомнадзора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3D0F" w:rsidTr="001E3D0F">
        <w:trPr>
          <w:trHeight w:val="23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1E3D0F" w:rsidTr="001E3D0F">
        <w:trPr>
          <w:trHeight w:val="22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Касались </w:t>
            </w:r>
            <w:r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2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 разъяснено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 находится на рассмотрении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3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 переадресовано по подведомственности в другие органы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69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>
              <w:rPr>
                <w:i/>
                <w:iCs/>
                <w:sz w:val="24"/>
                <w:szCs w:val="24"/>
              </w:rPr>
              <w:t xml:space="preserve">Обращения </w:t>
            </w:r>
            <w:r>
              <w:rPr>
                <w:b/>
                <w:bCs/>
                <w:sz w:val="24"/>
                <w:szCs w:val="24"/>
              </w:rPr>
              <w:t>(жалобы</w:t>
            </w:r>
            <w:r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(разбить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1E3D0F" w:rsidTr="001E3D0F">
        <w:trPr>
          <w:trHeight w:val="23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E3D0F" w:rsidTr="001E3D0F">
        <w:trPr>
          <w:trHeight w:val="26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E3D0F" w:rsidTr="001E3D0F">
        <w:trPr>
          <w:trHeight w:val="15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0F" w:rsidTr="001E3D0F">
        <w:trPr>
          <w:trHeight w:val="14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D0F" w:rsidTr="001E3D0F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E3D0F" w:rsidTr="001E3D0F">
        <w:trPr>
          <w:trHeight w:val="20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E3D0F" w:rsidTr="001E3D0F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E3D0F" w:rsidTr="001E3D0F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82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E3D0F" w:rsidTr="001E3D0F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E3D0F" w:rsidTr="001E3D0F">
        <w:trPr>
          <w:trHeight w:val="26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 Информация о нарушениях в области ПД </w:t>
            </w:r>
            <w:r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1E3D0F" w:rsidTr="001E3D0F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sz w:val="24"/>
                <w:szCs w:val="24"/>
              </w:rPr>
              <w:t>подтвердилась</w:t>
            </w:r>
            <w:r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D0F" w:rsidTr="001E3D0F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3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1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27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3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D0F" w:rsidTr="001E3D0F">
        <w:trPr>
          <w:trHeight w:val="11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D0F" w:rsidTr="001E3D0F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3D0F" w:rsidTr="001E3D0F">
        <w:trPr>
          <w:trHeight w:val="19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7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6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Обращения (жалобы) граждан, касающиеся </w:t>
            </w:r>
            <w:r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26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162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подтвердились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подтвердились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>
              <w:rPr>
                <w:b/>
                <w:bCs/>
                <w:sz w:val="24"/>
                <w:szCs w:val="24"/>
              </w:rPr>
              <w:t>Принятые меры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D0F" w:rsidTr="001E3D0F">
        <w:trPr>
          <w:trHeight w:val="27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1.5.1. </w:t>
            </w:r>
            <w:proofErr w:type="gramStart"/>
            <w:r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28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D0F" w:rsidTr="001E3D0F">
        <w:trPr>
          <w:trHeight w:val="2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1.5.2. </w:t>
            </w:r>
            <w:r>
              <w:rPr>
                <w:b/>
                <w:bCs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b/>
                <w:bCs/>
                <w:sz w:val="24"/>
                <w:szCs w:val="24"/>
              </w:rPr>
              <w:t>в органы прокуратуры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trHeight w:val="9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1.5.3. </w:t>
            </w:r>
            <w:r>
              <w:rPr>
                <w:b/>
                <w:bCs/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 xml:space="preserve">материалов </w:t>
            </w:r>
            <w:r w:rsidR="00FF03DB">
              <w:rPr>
                <w:b/>
                <w:bCs/>
                <w:sz w:val="24"/>
                <w:szCs w:val="24"/>
              </w:rPr>
              <w:t>в суд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D0F" w:rsidRDefault="001E3D0F" w:rsidP="001E3D0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F03DB" w:rsidRDefault="00FF03DB" w:rsidP="001E3D0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F03DB" w:rsidRDefault="00FF03DB" w:rsidP="001E3D0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F03DB" w:rsidRDefault="00FF03DB" w:rsidP="001E3D0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Наиболее часто поднимаемые вопросы в обращениях граждан в сфере персональных данных за 1 полугодие 2019 года:</w:t>
      </w:r>
    </w:p>
    <w:p w:rsidR="001E3D0F" w:rsidRDefault="001E3D0F" w:rsidP="001E3D0F">
      <w:pPr>
        <w:pStyle w:val="Standard"/>
        <w:ind w:firstLine="709"/>
        <w:jc w:val="both"/>
      </w:pPr>
      <w:r>
        <w:rPr>
          <w:sz w:val="28"/>
          <w:szCs w:val="28"/>
        </w:rPr>
        <w:t>- в сфере ЖКХ значительно увеличилось количество жалоб на незаконное получение персональных данных граждан при выставлении счетов по вывозу ТКО (ТБО);</w:t>
      </w:r>
    </w:p>
    <w:p w:rsidR="001E3D0F" w:rsidRDefault="001E3D0F" w:rsidP="001E3D0F">
      <w:pPr>
        <w:pStyle w:val="Standard"/>
        <w:ind w:firstLine="708"/>
        <w:jc w:val="both"/>
      </w:pPr>
      <w:r>
        <w:rPr>
          <w:sz w:val="28"/>
          <w:szCs w:val="28"/>
        </w:rPr>
        <w:t>- распространение персональных данных граждан на интернет-сайтах.</w:t>
      </w:r>
    </w:p>
    <w:p w:rsidR="001E3D0F" w:rsidRDefault="001E3D0F" w:rsidP="001E3D0F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1E3D0F" w:rsidRPr="001E3D0F" w:rsidRDefault="001E3D0F" w:rsidP="001E3D0F">
      <w:pPr>
        <w:pStyle w:val="Standard"/>
        <w:tabs>
          <w:tab w:val="left" w:pos="1500"/>
        </w:tabs>
        <w:ind w:firstLine="709"/>
        <w:jc w:val="both"/>
        <w:rPr>
          <w:b/>
        </w:rPr>
      </w:pPr>
      <w:r w:rsidRPr="001E3D0F">
        <w:rPr>
          <w:b/>
          <w:i/>
          <w:sz w:val="28"/>
          <w:szCs w:val="28"/>
        </w:rPr>
        <w:t>- в сфере связи</w:t>
      </w:r>
    </w:p>
    <w:p w:rsidR="001E3D0F" w:rsidRDefault="001E3D0F" w:rsidP="001E3D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граждан в отчетном периоде приведены в таблице </w:t>
      </w:r>
    </w:p>
    <w:tbl>
      <w:tblPr>
        <w:tblW w:w="10395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85"/>
        <w:gridCol w:w="1292"/>
        <w:gridCol w:w="1303"/>
        <w:gridCol w:w="1290"/>
        <w:gridCol w:w="1623"/>
      </w:tblGrid>
      <w:tr w:rsidR="001E3D0F" w:rsidTr="001E3D0F">
        <w:trPr>
          <w:cantSplit/>
          <w:trHeight w:val="82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2019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полугодие</w:t>
            </w:r>
          </w:p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полугодие 2019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35,17</w:t>
            </w:r>
          </w:p>
        </w:tc>
      </w:tr>
    </w:tbl>
    <w:p w:rsidR="001E3D0F" w:rsidRDefault="001E3D0F" w:rsidP="001E3D0F">
      <w:pPr>
        <w:pStyle w:val="Standard"/>
        <w:tabs>
          <w:tab w:val="left" w:pos="1500"/>
        </w:tabs>
        <w:jc w:val="right"/>
      </w:pPr>
    </w:p>
    <w:p w:rsidR="001E3D0F" w:rsidRDefault="001E3D0F" w:rsidP="001E3D0F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связи за </w:t>
      </w:r>
      <w:r w:rsidR="00FF03DB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FF03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приведены в таблице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708"/>
        <w:gridCol w:w="851"/>
        <w:gridCol w:w="710"/>
        <w:gridCol w:w="849"/>
        <w:gridCol w:w="1700"/>
      </w:tblGrid>
      <w:tr w:rsidR="001E3D0F" w:rsidTr="001E3D0F">
        <w:trPr>
          <w:cantSplit/>
          <w:trHeight w:val="4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trHeight w:val="5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полугодие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полугодие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35,17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</w:pPr>
            <w: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</w:pPr>
            <w:r>
              <w:t>29,5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</w:pPr>
            <w:r>
              <w:t>25,38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</w:pPr>
            <w:r>
              <w:t>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</w:pPr>
            <w:r>
              <w:t>29,5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</w:pPr>
            <w:r>
              <w:t>25,38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</w:tbl>
    <w:p w:rsidR="001E3D0F" w:rsidRDefault="001E3D0F" w:rsidP="001E3D0F">
      <w:pPr>
        <w:pStyle w:val="Standard"/>
        <w:ind w:firstLine="709"/>
        <w:jc w:val="right"/>
        <w:rPr>
          <w:sz w:val="28"/>
          <w:szCs w:val="28"/>
        </w:rPr>
      </w:pP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в 1 полугодии 2019 года: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неоказание услуг связи или оказание услуг связи с нарушением правил оказания услуг связи;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несоблюдение контрольных сроков пересылки почтовых отправлений;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необоснованное выставление счета за услуги связи, в том числе подключение дополнительных платных услуг, без согласия абонента;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наличие радиопомех.</w:t>
      </w:r>
    </w:p>
    <w:p w:rsidR="001E3D0F" w:rsidRDefault="001E3D0F" w:rsidP="001E3D0F">
      <w:pPr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1E3D0F" w:rsidRPr="001E3D0F" w:rsidRDefault="001E3D0F" w:rsidP="001E3D0F">
      <w:pPr>
        <w:tabs>
          <w:tab w:val="left" w:pos="1500"/>
        </w:tabs>
        <w:ind w:firstLine="709"/>
        <w:jc w:val="both"/>
        <w:rPr>
          <w:b/>
          <w:i/>
          <w:sz w:val="28"/>
          <w:szCs w:val="28"/>
        </w:rPr>
      </w:pPr>
      <w:r w:rsidRPr="001E3D0F">
        <w:rPr>
          <w:b/>
          <w:i/>
          <w:sz w:val="28"/>
          <w:szCs w:val="28"/>
        </w:rPr>
        <w:t>- в сфере массовых коммуникаций</w:t>
      </w:r>
    </w:p>
    <w:p w:rsidR="001E3D0F" w:rsidRDefault="001E3D0F" w:rsidP="001E3D0F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1E3D0F" w:rsidRDefault="001E3D0F" w:rsidP="001E3D0F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граждан приведены в таблице 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303"/>
        <w:gridCol w:w="1293"/>
        <w:gridCol w:w="1304"/>
        <w:gridCol w:w="1291"/>
        <w:gridCol w:w="1624"/>
      </w:tblGrid>
      <w:tr w:rsidR="001E3D0F" w:rsidTr="001E3D0F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2018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2019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2018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 2019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-65,1</w:t>
            </w:r>
          </w:p>
        </w:tc>
      </w:tr>
    </w:tbl>
    <w:p w:rsidR="001E3D0F" w:rsidRDefault="001E3D0F" w:rsidP="001E3D0F">
      <w:pPr>
        <w:pStyle w:val="Standard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количества обращений связано </w:t>
      </w:r>
      <w:proofErr w:type="gramStart"/>
      <w:r>
        <w:rPr>
          <w:sz w:val="28"/>
          <w:szCs w:val="28"/>
        </w:rPr>
        <w:t>с передачей полномочий по рассмотрению обращений по вопросам размещения информации в сети Интернет в отдел</w:t>
      </w:r>
      <w:proofErr w:type="gramEnd"/>
      <w:r>
        <w:rPr>
          <w:sz w:val="28"/>
          <w:szCs w:val="28"/>
        </w:rPr>
        <w:t xml:space="preserve"> контроля (надзора) в сфере связи.</w:t>
      </w:r>
    </w:p>
    <w:p w:rsidR="001E3D0F" w:rsidRDefault="001E3D0F" w:rsidP="001E3D0F">
      <w:pPr>
        <w:pStyle w:val="Standard"/>
        <w:ind w:right="-143" w:firstLine="709"/>
        <w:jc w:val="both"/>
        <w:rPr>
          <w:color w:val="FF0000"/>
          <w:sz w:val="28"/>
          <w:szCs w:val="28"/>
        </w:rPr>
      </w:pPr>
    </w:p>
    <w:p w:rsidR="001E3D0F" w:rsidRDefault="001E3D0F" w:rsidP="001E3D0F">
      <w:pPr>
        <w:pStyle w:val="Standard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массовых коммуникаций за </w:t>
      </w:r>
      <w:r w:rsidR="00FF03DB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FF03D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F03DB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приведены в таблице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16"/>
        <w:gridCol w:w="708"/>
        <w:gridCol w:w="851"/>
        <w:gridCol w:w="710"/>
        <w:gridCol w:w="849"/>
        <w:gridCol w:w="1700"/>
      </w:tblGrid>
      <w:tr w:rsidR="001E3D0F" w:rsidTr="001E3D0F">
        <w:trPr>
          <w:cantSplit/>
          <w:trHeight w:val="46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3D0F" w:rsidTr="001E3D0F">
        <w:trPr>
          <w:cantSplit/>
          <w:trHeight w:val="50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пол.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-65,1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-65,1</w:t>
            </w:r>
          </w:p>
        </w:tc>
      </w:tr>
      <w:tr w:rsidR="001E3D0F" w:rsidTr="001E3D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0F" w:rsidRDefault="001E3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-65,1</w:t>
            </w:r>
          </w:p>
        </w:tc>
      </w:tr>
    </w:tbl>
    <w:p w:rsidR="001E3D0F" w:rsidRDefault="001E3D0F" w:rsidP="001E3D0F">
      <w:pPr>
        <w:pStyle w:val="Standard"/>
        <w:ind w:firstLine="709"/>
        <w:jc w:val="right"/>
        <w:rPr>
          <w:sz w:val="28"/>
          <w:szCs w:val="28"/>
        </w:rPr>
      </w:pPr>
    </w:p>
    <w:p w:rsidR="001E3D0F" w:rsidRDefault="001E3D0F" w:rsidP="001E3D0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массовых коммуникаций в 1 полугодии  2019 году:</w:t>
      </w:r>
    </w:p>
    <w:p w:rsidR="001E3D0F" w:rsidRDefault="001E3D0F" w:rsidP="001E3D0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клеветнических материалов в сети Интернет;</w:t>
      </w:r>
    </w:p>
    <w:p w:rsidR="001E3D0F" w:rsidRDefault="001E3D0F" w:rsidP="001E3D0F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- мошенничество в сети Интернет.</w:t>
      </w:r>
    </w:p>
    <w:p w:rsidR="001E3D0F" w:rsidRDefault="001E3D0F"/>
    <w:sectPr w:rsidR="001E3D0F" w:rsidSect="001E3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D97"/>
    <w:multiLevelType w:val="multilevel"/>
    <w:tmpl w:val="827655A2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F"/>
    <w:rsid w:val="001E3D0F"/>
    <w:rsid w:val="00850F0E"/>
    <w:rsid w:val="00E338BA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D0F"/>
    <w:rPr>
      <w:color w:val="0000FF"/>
      <w:u w:val="single"/>
    </w:rPr>
  </w:style>
  <w:style w:type="numbering" w:customStyle="1" w:styleId="WWNum1">
    <w:name w:val="WWNum1"/>
    <w:rsid w:val="001E3D0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D0F"/>
    <w:rPr>
      <w:color w:val="0000FF"/>
      <w:u w:val="single"/>
    </w:rPr>
  </w:style>
  <w:style w:type="numbering" w:customStyle="1" w:styleId="WWNum1">
    <w:name w:val="WWNum1"/>
    <w:rsid w:val="001E3D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2019-07-10T15:45:00Z</dcterms:created>
  <dcterms:modified xsi:type="dcterms:W3CDTF">2019-07-10T15:45:00Z</dcterms:modified>
</cp:coreProperties>
</file>