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452F" w:rsidRDefault="008B03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Пензенской области (далее – Управление)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CB452F" w:rsidRDefault="008B0322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292903" w:rsidRPr="00292903" w:rsidRDefault="00292903" w:rsidP="00292903">
      <w:pPr>
        <w:ind w:firstLine="360"/>
        <w:jc w:val="both"/>
        <w:rPr>
          <w:sz w:val="28"/>
          <w:szCs w:val="28"/>
        </w:rPr>
      </w:pPr>
      <w:r w:rsidRPr="00292903">
        <w:rPr>
          <w:sz w:val="28"/>
          <w:szCs w:val="28"/>
        </w:rPr>
        <w:t>По состоянию на 3</w:t>
      </w:r>
      <w:r w:rsidR="00435062">
        <w:rPr>
          <w:sz w:val="28"/>
          <w:szCs w:val="28"/>
        </w:rPr>
        <w:t>1</w:t>
      </w:r>
      <w:r w:rsidRPr="00292903">
        <w:rPr>
          <w:sz w:val="28"/>
          <w:szCs w:val="28"/>
        </w:rPr>
        <w:t>.0</w:t>
      </w:r>
      <w:r w:rsidR="00435062">
        <w:rPr>
          <w:sz w:val="28"/>
          <w:szCs w:val="28"/>
        </w:rPr>
        <w:t>3</w:t>
      </w:r>
      <w:r w:rsidRPr="00292903">
        <w:rPr>
          <w:sz w:val="28"/>
          <w:szCs w:val="28"/>
        </w:rPr>
        <w:t>.202</w:t>
      </w:r>
      <w:r w:rsidR="00435062">
        <w:rPr>
          <w:sz w:val="28"/>
          <w:szCs w:val="28"/>
        </w:rPr>
        <w:t>3</w:t>
      </w:r>
      <w:r w:rsidRPr="00292903">
        <w:rPr>
          <w:sz w:val="28"/>
          <w:szCs w:val="28"/>
        </w:rPr>
        <w:t xml:space="preserve"> в Управление </w:t>
      </w:r>
      <w:proofErr w:type="spellStart"/>
      <w:r w:rsidRPr="00292903">
        <w:rPr>
          <w:sz w:val="28"/>
          <w:szCs w:val="28"/>
        </w:rPr>
        <w:t>Роскомнадзора</w:t>
      </w:r>
      <w:proofErr w:type="spellEnd"/>
      <w:r w:rsidRPr="00292903">
        <w:rPr>
          <w:sz w:val="28"/>
          <w:szCs w:val="28"/>
        </w:rPr>
        <w:t xml:space="preserve"> по Пензенской области поступило </w:t>
      </w:r>
      <w:r w:rsidR="00435062">
        <w:rPr>
          <w:sz w:val="28"/>
          <w:szCs w:val="28"/>
        </w:rPr>
        <w:t>429</w:t>
      </w:r>
      <w:r w:rsidRPr="00292903">
        <w:rPr>
          <w:sz w:val="28"/>
          <w:szCs w:val="28"/>
        </w:rPr>
        <w:t xml:space="preserve"> обращени</w:t>
      </w:r>
      <w:r w:rsidR="00435062">
        <w:rPr>
          <w:sz w:val="28"/>
          <w:szCs w:val="28"/>
        </w:rPr>
        <w:t>й</w:t>
      </w:r>
      <w:r w:rsidRPr="00292903">
        <w:rPr>
          <w:sz w:val="28"/>
          <w:szCs w:val="28"/>
        </w:rPr>
        <w:t xml:space="preserve"> (с учетом дубликатов).</w:t>
      </w:r>
    </w:p>
    <w:p w:rsidR="00292903" w:rsidRPr="00292903" w:rsidRDefault="00292903" w:rsidP="00292903">
      <w:pPr>
        <w:ind w:left="360"/>
        <w:jc w:val="both"/>
        <w:rPr>
          <w:sz w:val="28"/>
          <w:szCs w:val="28"/>
        </w:rPr>
      </w:pPr>
      <w:r w:rsidRPr="00292903">
        <w:rPr>
          <w:sz w:val="28"/>
          <w:szCs w:val="28"/>
        </w:rPr>
        <w:t xml:space="preserve">Из них: </w:t>
      </w:r>
    </w:p>
    <w:p w:rsidR="00435062" w:rsidRPr="00E13133" w:rsidRDefault="00435062" w:rsidP="00435062">
      <w:pPr>
        <w:numPr>
          <w:ilvl w:val="0"/>
          <w:numId w:val="7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 w:rsidRPr="00E13133">
        <w:rPr>
          <w:sz w:val="28"/>
          <w:szCs w:val="28"/>
        </w:rPr>
        <w:t>315 обращений получено непосредственно от граждан;</w:t>
      </w:r>
    </w:p>
    <w:p w:rsidR="00435062" w:rsidRPr="00D31AF7" w:rsidRDefault="00435062" w:rsidP="00435062">
      <w:pPr>
        <w:numPr>
          <w:ilvl w:val="0"/>
          <w:numId w:val="7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 w:rsidRPr="00D31AF7">
        <w:rPr>
          <w:sz w:val="28"/>
          <w:szCs w:val="28"/>
        </w:rPr>
        <w:t>114 обращения перенаправлено в Управление из дру</w:t>
      </w:r>
      <w:r>
        <w:rPr>
          <w:sz w:val="28"/>
          <w:szCs w:val="28"/>
        </w:rPr>
        <w:t>г</w:t>
      </w:r>
      <w:r w:rsidRPr="00D31AF7">
        <w:rPr>
          <w:sz w:val="28"/>
          <w:szCs w:val="28"/>
        </w:rPr>
        <w:t xml:space="preserve">их ведомств. </w:t>
      </w:r>
    </w:p>
    <w:p w:rsidR="00CB452F" w:rsidRDefault="00CB452F">
      <w:pPr>
        <w:ind w:left="709"/>
        <w:jc w:val="both"/>
        <w:rPr>
          <w:sz w:val="28"/>
          <w:szCs w:val="28"/>
        </w:rPr>
      </w:pPr>
    </w:p>
    <w:p w:rsidR="00CB452F" w:rsidRDefault="008B0322">
      <w:pPr>
        <w:jc w:val="both"/>
        <w:rPr>
          <w:sz w:val="28"/>
          <w:szCs w:val="28"/>
        </w:rPr>
      </w:pPr>
      <w:r>
        <w:rPr>
          <w:sz w:val="28"/>
          <w:szCs w:val="28"/>
        </w:rPr>
        <w:t></w:t>
      </w:r>
      <w:r>
        <w:rPr>
          <w:sz w:val="28"/>
          <w:szCs w:val="28"/>
        </w:rPr>
        <w:tab/>
      </w:r>
      <w:r w:rsidR="00292903" w:rsidRPr="00292903">
        <w:rPr>
          <w:sz w:val="28"/>
          <w:szCs w:val="28"/>
        </w:rPr>
        <w:t xml:space="preserve">За отчетный период рассмотрено </w:t>
      </w:r>
      <w:r w:rsidR="00435062">
        <w:rPr>
          <w:sz w:val="28"/>
          <w:szCs w:val="28"/>
        </w:rPr>
        <w:t>353</w:t>
      </w:r>
      <w:r w:rsidR="00292903" w:rsidRPr="00292903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>.</w:t>
      </w:r>
    </w:p>
    <w:p w:rsidR="00CB452F" w:rsidRDefault="008B0322">
      <w:pPr>
        <w:jc w:val="both"/>
        <w:rPr>
          <w:sz w:val="28"/>
          <w:szCs w:val="28"/>
        </w:rPr>
      </w:pPr>
      <w:r>
        <w:rPr>
          <w:sz w:val="28"/>
          <w:szCs w:val="28"/>
        </w:rPr>
        <w:t></w:t>
      </w:r>
      <w:r>
        <w:rPr>
          <w:sz w:val="28"/>
          <w:szCs w:val="28"/>
        </w:rPr>
        <w:tab/>
        <w:t xml:space="preserve">По состоянию на </w:t>
      </w:r>
      <w:r w:rsidR="00435062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435062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43506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35062">
        <w:rPr>
          <w:sz w:val="28"/>
          <w:szCs w:val="28"/>
        </w:rPr>
        <w:t>76</w:t>
      </w:r>
      <w:r>
        <w:rPr>
          <w:sz w:val="28"/>
          <w:szCs w:val="28"/>
        </w:rPr>
        <w:t xml:space="preserve"> обращени</w:t>
      </w:r>
      <w:r w:rsidR="00292903">
        <w:rPr>
          <w:sz w:val="28"/>
          <w:szCs w:val="28"/>
        </w:rPr>
        <w:t>й</w:t>
      </w:r>
      <w:r>
        <w:rPr>
          <w:sz w:val="28"/>
          <w:szCs w:val="28"/>
        </w:rPr>
        <w:t xml:space="preserve"> находится на рассмотрении. После рассмотрения и анализа представленных документов заявителям будут даны ответы.</w:t>
      </w:r>
    </w:p>
    <w:p w:rsidR="00CB452F" w:rsidRDefault="008B03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452F" w:rsidRDefault="008B0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уже рассмотренных Управлением в 1 </w:t>
      </w:r>
      <w:r w:rsidR="00292903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2022 года обращений:</w:t>
      </w:r>
    </w:p>
    <w:tbl>
      <w:tblPr>
        <w:tblW w:w="8505" w:type="dxa"/>
        <w:tblInd w:w="675" w:type="dxa"/>
        <w:tblLook w:val="04A0" w:firstRow="1" w:lastRow="0" w:firstColumn="1" w:lastColumn="0" w:noHBand="0" w:noVBand="1"/>
      </w:tblPr>
      <w:tblGrid>
        <w:gridCol w:w="7655"/>
        <w:gridCol w:w="850"/>
      </w:tblGrid>
      <w:tr w:rsidR="00435062" w:rsidRPr="00D31AF7" w:rsidTr="00435062">
        <w:trPr>
          <w:trHeight w:val="34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2" w:rsidRPr="00D31AF7" w:rsidRDefault="00435062" w:rsidP="004E3131">
            <w:pPr>
              <w:ind w:firstLineChars="100" w:firstLine="220"/>
              <w:rPr>
                <w:sz w:val="22"/>
                <w:szCs w:val="22"/>
              </w:rPr>
            </w:pPr>
            <w:r w:rsidRPr="00D31AF7">
              <w:rPr>
                <w:sz w:val="22"/>
                <w:szCs w:val="22"/>
              </w:rPr>
              <w:t>Поддержан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2" w:rsidRPr="00D31AF7" w:rsidRDefault="00435062" w:rsidP="004E3131">
            <w:pPr>
              <w:jc w:val="center"/>
              <w:rPr>
                <w:sz w:val="22"/>
                <w:szCs w:val="22"/>
              </w:rPr>
            </w:pPr>
            <w:r w:rsidRPr="00D31AF7">
              <w:rPr>
                <w:sz w:val="22"/>
                <w:szCs w:val="22"/>
              </w:rPr>
              <w:t>5</w:t>
            </w:r>
          </w:p>
        </w:tc>
      </w:tr>
      <w:tr w:rsidR="00435062" w:rsidRPr="00D31AF7" w:rsidTr="00435062">
        <w:trPr>
          <w:trHeight w:val="3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2" w:rsidRPr="00D31AF7" w:rsidRDefault="00435062" w:rsidP="004E3131">
            <w:pPr>
              <w:ind w:firstLineChars="100" w:firstLine="220"/>
              <w:rPr>
                <w:sz w:val="22"/>
                <w:szCs w:val="22"/>
              </w:rPr>
            </w:pPr>
            <w:r w:rsidRPr="00D31AF7">
              <w:rPr>
                <w:sz w:val="22"/>
                <w:szCs w:val="22"/>
              </w:rPr>
              <w:t>Не поддержан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2" w:rsidRPr="00D31AF7" w:rsidRDefault="00435062" w:rsidP="004E3131">
            <w:pPr>
              <w:jc w:val="center"/>
              <w:rPr>
                <w:sz w:val="22"/>
                <w:szCs w:val="22"/>
              </w:rPr>
            </w:pPr>
            <w:r w:rsidRPr="00D31AF7">
              <w:rPr>
                <w:sz w:val="22"/>
                <w:szCs w:val="22"/>
              </w:rPr>
              <w:t>32</w:t>
            </w:r>
          </w:p>
        </w:tc>
      </w:tr>
      <w:tr w:rsidR="00435062" w:rsidRPr="00D31AF7" w:rsidTr="00435062">
        <w:trPr>
          <w:trHeight w:val="34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2" w:rsidRPr="00D31AF7" w:rsidRDefault="00435062" w:rsidP="004E3131">
            <w:pPr>
              <w:ind w:firstLineChars="100" w:firstLine="220"/>
              <w:rPr>
                <w:sz w:val="22"/>
                <w:szCs w:val="22"/>
              </w:rPr>
            </w:pPr>
            <w:r w:rsidRPr="00D31AF7">
              <w:rPr>
                <w:sz w:val="22"/>
                <w:szCs w:val="22"/>
              </w:rPr>
              <w:t>Разъяснено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2" w:rsidRPr="00D31AF7" w:rsidRDefault="00435062" w:rsidP="004E3131">
            <w:pPr>
              <w:jc w:val="center"/>
              <w:rPr>
                <w:sz w:val="22"/>
                <w:szCs w:val="22"/>
              </w:rPr>
            </w:pPr>
            <w:r w:rsidRPr="00D31AF7">
              <w:rPr>
                <w:sz w:val="22"/>
                <w:szCs w:val="22"/>
              </w:rPr>
              <w:t>273</w:t>
            </w:r>
          </w:p>
        </w:tc>
      </w:tr>
      <w:tr w:rsidR="00435062" w:rsidRPr="00D31AF7" w:rsidTr="00435062">
        <w:trPr>
          <w:trHeight w:val="34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62" w:rsidRPr="00D31AF7" w:rsidRDefault="00435062" w:rsidP="004E3131">
            <w:pPr>
              <w:ind w:firstLineChars="100" w:firstLine="220"/>
              <w:rPr>
                <w:sz w:val="22"/>
                <w:szCs w:val="22"/>
              </w:rPr>
            </w:pPr>
            <w:r w:rsidRPr="00D31AF7">
              <w:rPr>
                <w:sz w:val="22"/>
                <w:szCs w:val="22"/>
              </w:rPr>
              <w:t xml:space="preserve">Направлено в ТО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62" w:rsidRPr="00D31AF7" w:rsidRDefault="00435062" w:rsidP="004E3131">
            <w:pPr>
              <w:jc w:val="center"/>
              <w:rPr>
                <w:sz w:val="22"/>
                <w:szCs w:val="22"/>
              </w:rPr>
            </w:pPr>
            <w:r w:rsidRPr="00D31AF7">
              <w:rPr>
                <w:sz w:val="22"/>
                <w:szCs w:val="22"/>
              </w:rPr>
              <w:t>7</w:t>
            </w:r>
          </w:p>
        </w:tc>
      </w:tr>
      <w:tr w:rsidR="00435062" w:rsidRPr="00D31AF7" w:rsidTr="00435062">
        <w:trPr>
          <w:trHeight w:val="43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2" w:rsidRPr="00D31AF7" w:rsidRDefault="00435062" w:rsidP="004E3131">
            <w:pPr>
              <w:ind w:firstLineChars="100" w:firstLine="220"/>
              <w:rPr>
                <w:sz w:val="22"/>
                <w:szCs w:val="22"/>
              </w:rPr>
            </w:pPr>
            <w:r w:rsidRPr="00D31AF7">
              <w:rPr>
                <w:sz w:val="22"/>
                <w:szCs w:val="22"/>
              </w:rPr>
              <w:t>Переслано по принадлежности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2" w:rsidRPr="00D31AF7" w:rsidRDefault="00435062" w:rsidP="004E3131">
            <w:pPr>
              <w:jc w:val="center"/>
              <w:rPr>
                <w:sz w:val="22"/>
                <w:szCs w:val="22"/>
              </w:rPr>
            </w:pPr>
            <w:r w:rsidRPr="00D31AF7">
              <w:rPr>
                <w:sz w:val="22"/>
                <w:szCs w:val="22"/>
              </w:rPr>
              <w:t>30</w:t>
            </w:r>
          </w:p>
        </w:tc>
      </w:tr>
      <w:tr w:rsidR="00435062" w:rsidRPr="00D31AF7" w:rsidTr="00435062">
        <w:trPr>
          <w:trHeight w:val="43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62" w:rsidRPr="00D31AF7" w:rsidRDefault="00435062" w:rsidP="004E3131">
            <w:pPr>
              <w:ind w:firstLineChars="100" w:firstLine="220"/>
              <w:rPr>
                <w:sz w:val="22"/>
                <w:szCs w:val="22"/>
              </w:rPr>
            </w:pPr>
            <w:r w:rsidRPr="00D31AF7">
              <w:rPr>
                <w:sz w:val="22"/>
                <w:szCs w:val="22"/>
              </w:rPr>
              <w:t>Принято к сведению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062" w:rsidRPr="00D31AF7" w:rsidRDefault="00435062" w:rsidP="004E3131">
            <w:pPr>
              <w:jc w:val="center"/>
              <w:rPr>
                <w:sz w:val="22"/>
                <w:szCs w:val="22"/>
              </w:rPr>
            </w:pPr>
            <w:r w:rsidRPr="00D31AF7">
              <w:rPr>
                <w:sz w:val="22"/>
                <w:szCs w:val="22"/>
              </w:rPr>
              <w:t>1</w:t>
            </w:r>
          </w:p>
        </w:tc>
      </w:tr>
      <w:tr w:rsidR="00435062" w:rsidRPr="00D31AF7" w:rsidTr="00435062">
        <w:trPr>
          <w:trHeight w:val="3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2" w:rsidRPr="00D31AF7" w:rsidRDefault="00435062" w:rsidP="004E3131">
            <w:pPr>
              <w:ind w:firstLineChars="100" w:firstLine="220"/>
              <w:rPr>
                <w:sz w:val="22"/>
                <w:szCs w:val="22"/>
              </w:rPr>
            </w:pPr>
            <w:r w:rsidRPr="00D31AF7">
              <w:rPr>
                <w:sz w:val="22"/>
                <w:szCs w:val="22"/>
              </w:rPr>
              <w:t>Направлено в 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2" w:rsidRPr="00D31AF7" w:rsidRDefault="00435062" w:rsidP="004E3131">
            <w:pPr>
              <w:jc w:val="center"/>
              <w:rPr>
                <w:sz w:val="22"/>
                <w:szCs w:val="22"/>
              </w:rPr>
            </w:pPr>
            <w:r w:rsidRPr="00D31AF7">
              <w:rPr>
                <w:sz w:val="22"/>
                <w:szCs w:val="22"/>
              </w:rPr>
              <w:t>5</w:t>
            </w:r>
          </w:p>
        </w:tc>
      </w:tr>
    </w:tbl>
    <w:p w:rsidR="00CB452F" w:rsidRDefault="00CB452F">
      <w:pPr>
        <w:ind w:firstLine="720"/>
        <w:jc w:val="both"/>
        <w:rPr>
          <w:sz w:val="28"/>
          <w:szCs w:val="28"/>
          <w:highlight w:val="yellow"/>
        </w:rPr>
      </w:pPr>
    </w:p>
    <w:p w:rsidR="00CB452F" w:rsidRDefault="008B0322">
      <w:pPr>
        <w:ind w:firstLine="720"/>
        <w:jc w:val="both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 xml:space="preserve">Выводы </w:t>
      </w:r>
    </w:p>
    <w:p w:rsidR="00435062" w:rsidRPr="00435062" w:rsidRDefault="00435062" w:rsidP="00435062">
      <w:pPr>
        <w:ind w:firstLine="720"/>
        <w:jc w:val="both"/>
        <w:rPr>
          <w:sz w:val="28"/>
          <w:szCs w:val="28"/>
        </w:rPr>
      </w:pPr>
      <w:r w:rsidRPr="00435062">
        <w:rPr>
          <w:sz w:val="28"/>
          <w:szCs w:val="28"/>
        </w:rPr>
        <w:t>Наибольшее количество обращений, поступивших за отчетный период, относятся к следующим вопросам:</w:t>
      </w:r>
    </w:p>
    <w:p w:rsidR="00435062" w:rsidRPr="00435062" w:rsidRDefault="00435062" w:rsidP="00435062">
      <w:pPr>
        <w:ind w:firstLine="720"/>
        <w:jc w:val="both"/>
        <w:rPr>
          <w:sz w:val="28"/>
          <w:szCs w:val="28"/>
        </w:rPr>
      </w:pPr>
      <w:r w:rsidRPr="00435062">
        <w:rPr>
          <w:sz w:val="28"/>
          <w:szCs w:val="28"/>
        </w:rPr>
        <w:t></w:t>
      </w:r>
      <w:r w:rsidRPr="00435062">
        <w:rPr>
          <w:sz w:val="28"/>
          <w:szCs w:val="28"/>
        </w:rPr>
        <w:tab/>
        <w:t>оказание услуг связи (34,9%);</w:t>
      </w:r>
    </w:p>
    <w:p w:rsidR="00435062" w:rsidRPr="00435062" w:rsidRDefault="00435062" w:rsidP="00435062">
      <w:pPr>
        <w:ind w:firstLine="720"/>
        <w:jc w:val="both"/>
        <w:rPr>
          <w:sz w:val="28"/>
          <w:szCs w:val="28"/>
        </w:rPr>
      </w:pPr>
      <w:r w:rsidRPr="00435062">
        <w:rPr>
          <w:sz w:val="28"/>
          <w:szCs w:val="28"/>
        </w:rPr>
        <w:t></w:t>
      </w:r>
      <w:r w:rsidRPr="00435062">
        <w:rPr>
          <w:sz w:val="28"/>
          <w:szCs w:val="28"/>
        </w:rPr>
        <w:tab/>
        <w:t xml:space="preserve">защита персональных данных (28,9%); </w:t>
      </w:r>
    </w:p>
    <w:p w:rsidR="00CB452F" w:rsidRDefault="00435062" w:rsidP="00435062">
      <w:pPr>
        <w:ind w:firstLine="720"/>
        <w:jc w:val="both"/>
        <w:rPr>
          <w:sz w:val="28"/>
          <w:szCs w:val="28"/>
        </w:rPr>
      </w:pPr>
      <w:r w:rsidRPr="00435062">
        <w:rPr>
          <w:sz w:val="28"/>
          <w:szCs w:val="28"/>
        </w:rPr>
        <w:t></w:t>
      </w:r>
      <w:r w:rsidRPr="00435062">
        <w:rPr>
          <w:sz w:val="28"/>
          <w:szCs w:val="28"/>
        </w:rPr>
        <w:tab/>
        <w:t>интернет и информационные технологии (26,1%).</w:t>
      </w:r>
    </w:p>
    <w:p w:rsidR="00435062" w:rsidRDefault="00435062" w:rsidP="00435062">
      <w:pPr>
        <w:ind w:firstLine="720"/>
        <w:jc w:val="both"/>
        <w:rPr>
          <w:sz w:val="28"/>
          <w:szCs w:val="28"/>
          <w:highlight w:val="yellow"/>
        </w:rPr>
      </w:pPr>
    </w:p>
    <w:p w:rsidR="00CB452F" w:rsidRDefault="008B0322">
      <w:pPr>
        <w:jc w:val="center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>В сфере деятельности по защите прав субъектов персональных данных</w:t>
      </w:r>
      <w:r w:rsidR="00322233">
        <w:rPr>
          <w:bCs/>
          <w:i/>
          <w:iCs/>
          <w:sz w:val="28"/>
          <w:szCs w:val="28"/>
          <w:u w:val="single"/>
        </w:rPr>
        <w:t>:</w:t>
      </w:r>
    </w:p>
    <w:p w:rsidR="00CB452F" w:rsidRDefault="00CB452F">
      <w:pPr>
        <w:pStyle w:val="Standard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</w:rPr>
      </w:pPr>
    </w:p>
    <w:p w:rsidR="00322233" w:rsidRPr="00292903" w:rsidRDefault="00322233" w:rsidP="00322233">
      <w:pPr>
        <w:rPr>
          <w:rFonts w:cs="WenQuanYi Zen Hei Sharp"/>
          <w:bCs/>
          <w:iCs/>
          <w:sz w:val="28"/>
          <w:szCs w:val="28"/>
          <w:lang w:eastAsia="zh-CN" w:bidi="hi-IN"/>
        </w:rPr>
      </w:pPr>
      <w:r w:rsidRPr="00292903">
        <w:rPr>
          <w:rFonts w:cs="WenQuanYi Zen Hei Sharp"/>
          <w:bCs/>
          <w:iCs/>
          <w:sz w:val="28"/>
          <w:szCs w:val="28"/>
          <w:lang w:eastAsia="zh-CN" w:bidi="hi-IN"/>
        </w:rPr>
        <w:t xml:space="preserve">- нарушение требований конфиденциальности при обработке персональных данных: </w:t>
      </w:r>
    </w:p>
    <w:p w:rsidR="00322233" w:rsidRPr="00292903" w:rsidRDefault="00322233" w:rsidP="00322233">
      <w:pPr>
        <w:rPr>
          <w:rFonts w:cs="WenQuanYi Zen Hei Sharp"/>
          <w:bCs/>
          <w:iCs/>
          <w:sz w:val="28"/>
          <w:szCs w:val="28"/>
          <w:lang w:eastAsia="zh-CN" w:bidi="hi-IN"/>
        </w:rPr>
      </w:pPr>
      <w:r w:rsidRPr="00292903">
        <w:rPr>
          <w:rFonts w:cs="WenQuanYi Zen Hei Sharp"/>
          <w:bCs/>
          <w:iCs/>
          <w:sz w:val="28"/>
          <w:szCs w:val="28"/>
          <w:lang w:eastAsia="zh-CN" w:bidi="hi-IN"/>
        </w:rPr>
        <w:t>­</w:t>
      </w:r>
      <w:r w:rsidRPr="00292903">
        <w:rPr>
          <w:rFonts w:cs="WenQuanYi Zen Hei Sharp"/>
          <w:bCs/>
          <w:iCs/>
          <w:sz w:val="28"/>
          <w:szCs w:val="28"/>
          <w:lang w:eastAsia="zh-CN" w:bidi="hi-IN"/>
        </w:rPr>
        <w:tab/>
        <w:t>- в сфере ЖКХ: жалобы на незаконное получение персональных данных граждан при выставлении счетов по плате за коммунальные услуги;</w:t>
      </w:r>
    </w:p>
    <w:p w:rsidR="00322233" w:rsidRPr="00292903" w:rsidRDefault="00322233" w:rsidP="00322233">
      <w:pPr>
        <w:rPr>
          <w:rFonts w:cs="WenQuanYi Zen Hei Sharp"/>
          <w:bCs/>
          <w:iCs/>
          <w:sz w:val="28"/>
          <w:szCs w:val="28"/>
          <w:lang w:eastAsia="zh-CN" w:bidi="hi-IN"/>
        </w:rPr>
      </w:pPr>
      <w:r w:rsidRPr="00292903">
        <w:rPr>
          <w:rFonts w:cs="WenQuanYi Zen Hei Sharp"/>
          <w:bCs/>
          <w:iCs/>
          <w:sz w:val="28"/>
          <w:szCs w:val="28"/>
          <w:lang w:eastAsia="zh-CN" w:bidi="hi-IN"/>
        </w:rPr>
        <w:lastRenderedPageBreak/>
        <w:t>­</w:t>
      </w:r>
      <w:r w:rsidRPr="00292903">
        <w:rPr>
          <w:rFonts w:cs="WenQuanYi Zen Hei Sharp"/>
          <w:bCs/>
          <w:iCs/>
          <w:sz w:val="28"/>
          <w:szCs w:val="28"/>
          <w:lang w:eastAsia="zh-CN" w:bidi="hi-IN"/>
        </w:rPr>
        <w:tab/>
        <w:t>- распространение персональных данных граждан на интернет-сайтах;</w:t>
      </w:r>
    </w:p>
    <w:p w:rsidR="00322233" w:rsidRPr="00292903" w:rsidRDefault="00322233" w:rsidP="00322233">
      <w:pPr>
        <w:rPr>
          <w:rFonts w:cs="WenQuanYi Zen Hei Sharp"/>
          <w:bCs/>
          <w:iCs/>
          <w:sz w:val="28"/>
          <w:szCs w:val="28"/>
          <w:lang w:eastAsia="zh-CN" w:bidi="hi-IN"/>
        </w:rPr>
      </w:pPr>
      <w:r w:rsidRPr="00292903">
        <w:rPr>
          <w:rFonts w:cs="WenQuanYi Zen Hei Sharp"/>
          <w:bCs/>
          <w:iCs/>
          <w:sz w:val="28"/>
          <w:szCs w:val="28"/>
          <w:lang w:eastAsia="zh-CN" w:bidi="hi-IN"/>
        </w:rPr>
        <w:t>­</w:t>
      </w:r>
      <w:r w:rsidRPr="00292903">
        <w:rPr>
          <w:rFonts w:cs="WenQuanYi Zen Hei Sharp"/>
          <w:bCs/>
          <w:iCs/>
          <w:sz w:val="28"/>
          <w:szCs w:val="28"/>
          <w:lang w:eastAsia="zh-CN" w:bidi="hi-IN"/>
        </w:rPr>
        <w:tab/>
        <w:t xml:space="preserve">- распространение персональных данных Банками </w:t>
      </w:r>
      <w:proofErr w:type="spellStart"/>
      <w:r w:rsidRPr="00292903">
        <w:rPr>
          <w:rFonts w:cs="WenQuanYi Zen Hei Sharp"/>
          <w:bCs/>
          <w:iCs/>
          <w:sz w:val="28"/>
          <w:szCs w:val="28"/>
          <w:lang w:eastAsia="zh-CN" w:bidi="hi-IN"/>
        </w:rPr>
        <w:t>коллекторским</w:t>
      </w:r>
      <w:proofErr w:type="spellEnd"/>
      <w:r w:rsidRPr="00292903">
        <w:rPr>
          <w:rFonts w:cs="WenQuanYi Zen Hei Sharp"/>
          <w:bCs/>
          <w:iCs/>
          <w:sz w:val="28"/>
          <w:szCs w:val="28"/>
          <w:lang w:eastAsia="zh-CN" w:bidi="hi-IN"/>
        </w:rPr>
        <w:t xml:space="preserve"> агентствам.</w:t>
      </w:r>
    </w:p>
    <w:p w:rsidR="00CB452F" w:rsidRDefault="00292903" w:rsidP="00292903">
      <w:pPr>
        <w:rPr>
          <w:sz w:val="28"/>
          <w:szCs w:val="28"/>
          <w:highlight w:val="yellow"/>
        </w:rPr>
      </w:pPr>
      <w:r w:rsidRPr="00292903">
        <w:rPr>
          <w:rFonts w:cs="WenQuanYi Zen Hei Sharp"/>
          <w:bCs/>
          <w:iCs/>
          <w:sz w:val="28"/>
          <w:szCs w:val="28"/>
          <w:lang w:eastAsia="zh-CN" w:bidi="hi-IN"/>
        </w:rPr>
        <w:t>­</w:t>
      </w:r>
      <w:r w:rsidRPr="00292903">
        <w:rPr>
          <w:rFonts w:cs="WenQuanYi Zen Hei Sharp"/>
          <w:bCs/>
          <w:iCs/>
          <w:sz w:val="28"/>
          <w:szCs w:val="28"/>
          <w:lang w:eastAsia="zh-CN" w:bidi="hi-IN"/>
        </w:rPr>
        <w:tab/>
      </w:r>
    </w:p>
    <w:p w:rsidR="00CB452F" w:rsidRDefault="008B0322">
      <w:pPr>
        <w:pStyle w:val="12"/>
        <w:jc w:val="center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>В сфере связи</w:t>
      </w:r>
      <w:r w:rsidR="00322233">
        <w:rPr>
          <w:bCs/>
          <w:i/>
          <w:iCs/>
          <w:sz w:val="28"/>
          <w:szCs w:val="28"/>
          <w:u w:val="single"/>
        </w:rPr>
        <w:t>:</w:t>
      </w:r>
    </w:p>
    <w:p w:rsidR="00CB452F" w:rsidRDefault="00CB452F">
      <w:pPr>
        <w:pStyle w:val="12"/>
        <w:ind w:firstLine="709"/>
        <w:jc w:val="both"/>
        <w:rPr>
          <w:sz w:val="28"/>
          <w:szCs w:val="28"/>
        </w:rPr>
      </w:pPr>
    </w:p>
    <w:p w:rsidR="00322233" w:rsidRPr="00B43BED" w:rsidRDefault="00322233" w:rsidP="00322233">
      <w:pPr>
        <w:pStyle w:val="12"/>
        <w:ind w:firstLine="709"/>
        <w:jc w:val="both"/>
        <w:rPr>
          <w:sz w:val="28"/>
          <w:szCs w:val="28"/>
        </w:rPr>
      </w:pPr>
      <w:r w:rsidRPr="00B43BED">
        <w:rPr>
          <w:sz w:val="28"/>
          <w:szCs w:val="28"/>
        </w:rPr>
        <w:t>- перенесени</w:t>
      </w:r>
      <w:r>
        <w:rPr>
          <w:sz w:val="28"/>
          <w:szCs w:val="28"/>
        </w:rPr>
        <w:t>е</w:t>
      </w:r>
      <w:r w:rsidRPr="00B43BED">
        <w:rPr>
          <w:sz w:val="28"/>
          <w:szCs w:val="28"/>
        </w:rPr>
        <w:t xml:space="preserve">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</w:t>
      </w:r>
      <w:r>
        <w:rPr>
          <w:sz w:val="28"/>
          <w:szCs w:val="28"/>
        </w:rPr>
        <w:t>)</w:t>
      </w:r>
      <w:r w:rsidRPr="00B43BED">
        <w:rPr>
          <w:sz w:val="28"/>
          <w:szCs w:val="28"/>
        </w:rPr>
        <w:t>;</w:t>
      </w:r>
    </w:p>
    <w:p w:rsidR="00322233" w:rsidRPr="00B43BED" w:rsidRDefault="00322233" w:rsidP="00322233">
      <w:pPr>
        <w:pStyle w:val="12"/>
        <w:ind w:firstLine="709"/>
        <w:jc w:val="both"/>
        <w:rPr>
          <w:sz w:val="28"/>
          <w:szCs w:val="28"/>
        </w:rPr>
      </w:pPr>
      <w:r w:rsidRPr="00B43BED">
        <w:rPr>
          <w:sz w:val="28"/>
          <w:szCs w:val="28"/>
        </w:rPr>
        <w:t>- пересылк</w:t>
      </w:r>
      <w:r>
        <w:rPr>
          <w:sz w:val="28"/>
          <w:szCs w:val="28"/>
        </w:rPr>
        <w:t>а</w:t>
      </w:r>
      <w:r w:rsidRPr="00B43BED">
        <w:rPr>
          <w:sz w:val="28"/>
          <w:szCs w:val="28"/>
        </w:rPr>
        <w:t>, доставки и розыск</w:t>
      </w:r>
      <w:r>
        <w:rPr>
          <w:sz w:val="28"/>
          <w:szCs w:val="28"/>
        </w:rPr>
        <w:t xml:space="preserve"> почтовых отправлений</w:t>
      </w:r>
      <w:r w:rsidRPr="00B43BED">
        <w:rPr>
          <w:sz w:val="28"/>
          <w:szCs w:val="28"/>
        </w:rPr>
        <w:t>.</w:t>
      </w:r>
    </w:p>
    <w:p w:rsidR="00292903" w:rsidRDefault="00292903" w:rsidP="00292903">
      <w:pPr>
        <w:jc w:val="both"/>
        <w:rPr>
          <w:bCs/>
          <w:i/>
          <w:iCs/>
          <w:sz w:val="28"/>
          <w:szCs w:val="28"/>
          <w:u w:val="single"/>
        </w:rPr>
      </w:pPr>
    </w:p>
    <w:p w:rsidR="00CB452F" w:rsidRDefault="008B0322" w:rsidP="00292903">
      <w:pPr>
        <w:jc w:val="center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>В сфере массовых коммуникаций</w:t>
      </w:r>
      <w:r w:rsidR="00292903">
        <w:rPr>
          <w:bCs/>
          <w:i/>
          <w:iCs/>
          <w:sz w:val="28"/>
          <w:szCs w:val="28"/>
          <w:u w:val="single"/>
        </w:rPr>
        <w:t xml:space="preserve"> и информационных технологий</w:t>
      </w:r>
      <w:r w:rsidR="00322233">
        <w:rPr>
          <w:bCs/>
          <w:i/>
          <w:iCs/>
          <w:sz w:val="28"/>
          <w:szCs w:val="28"/>
          <w:u w:val="single"/>
        </w:rPr>
        <w:t>:</w:t>
      </w:r>
    </w:p>
    <w:p w:rsidR="00CB452F" w:rsidRDefault="00CB452F" w:rsidP="00292903">
      <w:pPr>
        <w:jc w:val="both"/>
        <w:rPr>
          <w:b/>
          <w:bCs/>
          <w:i/>
          <w:iCs/>
          <w:sz w:val="28"/>
          <w:szCs w:val="28"/>
          <w:highlight w:val="yellow"/>
          <w:u w:val="single"/>
        </w:rPr>
      </w:pPr>
    </w:p>
    <w:p w:rsidR="00CB452F" w:rsidRDefault="008B0322">
      <w:pPr>
        <w:jc w:val="center"/>
        <w:rPr>
          <w:szCs w:val="28"/>
        </w:rPr>
      </w:pPr>
      <w:r>
        <w:rPr>
          <w:sz w:val="28"/>
          <w:szCs w:val="28"/>
        </w:rPr>
        <w:t>Тематика обращений отражена в таблице</w:t>
      </w:r>
    </w:p>
    <w:tbl>
      <w:tblPr>
        <w:tblStyle w:val="a4"/>
        <w:tblW w:w="4722" w:type="pct"/>
        <w:tblLook w:val="04A0" w:firstRow="1" w:lastRow="0" w:firstColumn="1" w:lastColumn="0" w:noHBand="0" w:noVBand="1"/>
      </w:tblPr>
      <w:tblGrid>
        <w:gridCol w:w="6439"/>
        <w:gridCol w:w="2600"/>
      </w:tblGrid>
      <w:tr w:rsidR="00CB452F">
        <w:trPr>
          <w:tblHeader/>
        </w:trPr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F" w:rsidRDefault="008B0322">
            <w:pPr>
              <w:jc w:val="center"/>
            </w:pPr>
            <w:r>
              <w:t>Тема обращения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F" w:rsidRDefault="008B0322" w:rsidP="00322233">
            <w:pPr>
              <w:jc w:val="center"/>
              <w:rPr>
                <w:szCs w:val="28"/>
              </w:rPr>
            </w:pPr>
            <w:r>
              <w:t xml:space="preserve">1 </w:t>
            </w:r>
            <w:r w:rsidR="00322233">
              <w:t>квартал</w:t>
            </w:r>
            <w:r>
              <w:t xml:space="preserve"> 202</w:t>
            </w:r>
            <w:r w:rsidR="00322233">
              <w:t>3</w:t>
            </w:r>
            <w:r>
              <w:t xml:space="preserve"> года</w:t>
            </w:r>
          </w:p>
        </w:tc>
      </w:tr>
      <w:tr w:rsidR="00CB452F">
        <w:trPr>
          <w:trHeight w:val="373"/>
        </w:trPr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2F" w:rsidRDefault="008B0322">
            <w:r>
              <w:t>СМИ: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2F" w:rsidRDefault="00D018F0">
            <w:pPr>
              <w:jc w:val="center"/>
            </w:pPr>
            <w:r>
              <w:t>2</w:t>
            </w:r>
          </w:p>
        </w:tc>
      </w:tr>
      <w:tr w:rsidR="00D018F0" w:rsidTr="00C01458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0" w:rsidRPr="00B7105C" w:rsidRDefault="00D018F0" w:rsidP="004E3131">
            <w:pPr>
              <w:ind w:firstLineChars="300" w:firstLine="720"/>
              <w:jc w:val="center"/>
            </w:pPr>
            <w:r w:rsidRPr="00B7105C">
              <w:t xml:space="preserve">Вопросы по содержанию материалов, публикуемых в СМИ, в </w:t>
            </w:r>
            <w:proofErr w:type="spellStart"/>
            <w:r w:rsidRPr="00B7105C">
              <w:t>т.ч</w:t>
            </w:r>
            <w:proofErr w:type="spellEnd"/>
            <w:r w:rsidRPr="00B7105C">
              <w:t>. телевизионных передач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F0" w:rsidRDefault="00D018F0">
            <w:pPr>
              <w:jc w:val="center"/>
            </w:pPr>
            <w:r>
              <w:t>2</w:t>
            </w:r>
          </w:p>
        </w:tc>
      </w:tr>
      <w:tr w:rsidR="00D018F0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0" w:rsidRPr="00B7105C" w:rsidRDefault="00D018F0" w:rsidP="004E3131">
            <w:pPr>
              <w:ind w:firstLineChars="200" w:firstLine="480"/>
              <w:jc w:val="center"/>
            </w:pPr>
            <w:r w:rsidRPr="00B7105C">
              <w:t>Интернет и информационные технологии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0" w:rsidRPr="00723E2C" w:rsidRDefault="00D018F0" w:rsidP="004E3131">
            <w:pPr>
              <w:jc w:val="center"/>
            </w:pPr>
            <w:r w:rsidRPr="00723E2C">
              <w:t>115</w:t>
            </w:r>
          </w:p>
        </w:tc>
      </w:tr>
      <w:tr w:rsidR="00D018F0" w:rsidTr="00914A7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0" w:rsidRPr="00B7105C" w:rsidRDefault="00D018F0" w:rsidP="004E3131">
            <w:pPr>
              <w:ind w:firstLineChars="300" w:firstLine="720"/>
              <w:jc w:val="center"/>
            </w:pPr>
            <w:r w:rsidRPr="00B7105C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0" w:rsidRPr="00723E2C" w:rsidRDefault="00D018F0" w:rsidP="004E3131">
            <w:pPr>
              <w:jc w:val="center"/>
            </w:pPr>
            <w:r w:rsidRPr="00723E2C">
              <w:t>112</w:t>
            </w:r>
          </w:p>
        </w:tc>
      </w:tr>
      <w:tr w:rsidR="00D018F0" w:rsidTr="00914A7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0" w:rsidRPr="00B7105C" w:rsidRDefault="00D018F0" w:rsidP="004E3131">
            <w:pPr>
              <w:ind w:firstLineChars="300" w:firstLine="720"/>
              <w:jc w:val="center"/>
            </w:pPr>
            <w:r>
              <w:t>Регистрация доменных имен и другие вопросы информационных технологий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0" w:rsidRPr="00723E2C" w:rsidRDefault="00D018F0" w:rsidP="004E3131">
            <w:pPr>
              <w:jc w:val="center"/>
            </w:pPr>
            <w:r w:rsidRPr="00723E2C">
              <w:t>1</w:t>
            </w:r>
          </w:p>
        </w:tc>
      </w:tr>
      <w:tr w:rsidR="00D018F0" w:rsidTr="00914A7C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0" w:rsidRPr="00B7105C" w:rsidRDefault="00D018F0" w:rsidP="004E3131">
            <w:pPr>
              <w:ind w:firstLineChars="300" w:firstLine="720"/>
              <w:jc w:val="center"/>
            </w:pPr>
            <w:r w:rsidRPr="00B7105C">
              <w:t>Досыл документов по запросу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8F0" w:rsidRPr="00723E2C" w:rsidRDefault="00D018F0" w:rsidP="004E3131">
            <w:pPr>
              <w:jc w:val="center"/>
            </w:pPr>
            <w:r w:rsidRPr="00723E2C">
              <w:t>2</w:t>
            </w:r>
          </w:p>
        </w:tc>
      </w:tr>
      <w:tr w:rsidR="00CB452F"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F" w:rsidRDefault="008B0322">
            <w:r>
              <w:t>Итого: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2F" w:rsidRDefault="00D018F0">
            <w:pPr>
              <w:jc w:val="center"/>
            </w:pPr>
            <w:r>
              <w:t>117</w:t>
            </w:r>
            <w:bookmarkStart w:id="0" w:name="_GoBack"/>
            <w:bookmarkEnd w:id="0"/>
          </w:p>
        </w:tc>
      </w:tr>
    </w:tbl>
    <w:p w:rsidR="00CB452F" w:rsidRDefault="00CB452F"/>
    <w:sectPr w:rsidR="00CB452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A1F79"/>
    <w:multiLevelType w:val="multilevel"/>
    <w:tmpl w:val="6D666A00"/>
    <w:lvl w:ilvl="0">
      <w:numFmt w:val="bullet"/>
      <w:lvlText w:val=""/>
      <w:lvlJc w:val="left"/>
      <w:pPr>
        <w:ind w:left="1608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/>
      </w:rPr>
    </w:lvl>
  </w:abstractNum>
  <w:abstractNum w:abstractNumId="1">
    <w:nsid w:val="5E951ABE"/>
    <w:multiLevelType w:val="multilevel"/>
    <w:tmpl w:val="85D26E8C"/>
    <w:lvl w:ilvl="0">
      <w:numFmt w:val="bullet"/>
      <w:lvlText w:val=""/>
      <w:lvlJc w:val="left"/>
      <w:pPr>
        <w:ind w:left="360" w:hanging="360"/>
      </w:pPr>
      <w:rPr>
        <w:rFonts w:ascii="Symbol" w:eastAsia="Symbol" w:hAnsi="Symbol" w:cs="Symbol"/>
      </w:rPr>
    </w:lvl>
    <w:lvl w:ilvl="1">
      <w:numFmt w:val="bullet"/>
      <w:lvlText w:val=""/>
      <w:lvlJc w:val="left"/>
      <w:pPr>
        <w:ind w:left="1451" w:hanging="360"/>
      </w:pPr>
      <w:rPr>
        <w:rFonts w:ascii="Wingdings" w:eastAsia="Wingdings" w:hAnsi="Wingdings" w:cs="Wingdings"/>
      </w:rPr>
    </w:lvl>
    <w:lvl w:ilvl="2">
      <w:numFmt w:val="bullet"/>
      <w:lvlText w:val=""/>
      <w:lvlJc w:val="left"/>
      <w:pPr>
        <w:ind w:left="2171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91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11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31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51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71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91" w:hanging="360"/>
      </w:pPr>
      <w:rPr>
        <w:rFonts w:ascii="Wingdings" w:eastAsia="Wingdings" w:hAnsi="Wingdings" w:cs="Wingdings"/>
      </w:rPr>
    </w:lvl>
  </w:abstractNum>
  <w:abstractNum w:abstractNumId="2">
    <w:nsid w:val="635E1883"/>
    <w:multiLevelType w:val="multilevel"/>
    <w:tmpl w:val="433A58E4"/>
    <w:lvl w:ilvl="0">
      <w:numFmt w:val="bullet"/>
      <w:lvlText w:val=""/>
      <w:lvlJc w:val="left"/>
      <w:pPr>
        <w:ind w:left="928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2019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739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459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179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899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619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339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059" w:hanging="360"/>
      </w:pPr>
      <w:rPr>
        <w:rFonts w:ascii="Wingdings" w:eastAsia="Wingdings" w:hAnsi="Wingdings" w:cs="Wingdings"/>
      </w:rPr>
    </w:lvl>
  </w:abstractNum>
  <w:abstractNum w:abstractNumId="3">
    <w:nsid w:val="6BE0B5A8"/>
    <w:multiLevelType w:val="multilevel"/>
    <w:tmpl w:val="F8B6FEEC"/>
    <w:lvl w:ilvl="0">
      <w:numFmt w:val="bullet"/>
      <w:lvlText w:val=""/>
      <w:lvlJc w:val="left"/>
      <w:pPr>
        <w:ind w:left="360" w:hanging="360"/>
      </w:pPr>
      <w:rPr>
        <w:rFonts w:ascii="Symbol" w:eastAsia="Symbol" w:hAnsi="Symbol" w:cs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2F"/>
    <w:rsid w:val="00292903"/>
    <w:rsid w:val="00322233"/>
    <w:rsid w:val="00435062"/>
    <w:rsid w:val="008B0322"/>
    <w:rsid w:val="00CB452F"/>
    <w:rsid w:val="00D0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spacing w:before="180"/>
      <w:outlineLvl w:val="0"/>
    </w:pPr>
    <w:rPr>
      <w:rFonts w:ascii="Calibri Light" w:eastAsia="Calibri Light" w:hAnsi="Calibri Light" w:cs="Calibri Light"/>
      <w:color w:val="2F5496"/>
    </w:rPr>
  </w:style>
  <w:style w:type="paragraph" w:styleId="2">
    <w:name w:val="heading 2"/>
    <w:basedOn w:val="a"/>
    <w:next w:val="a"/>
    <w:link w:val="20"/>
    <w:pPr>
      <w:spacing w:before="30"/>
      <w:outlineLvl w:val="1"/>
    </w:pPr>
    <w:rPr>
      <w:rFonts w:ascii="Calibri Light" w:eastAsia="Calibri Light" w:hAnsi="Calibri Light" w:cs="Calibri Light"/>
      <w:color w:val="2F5496"/>
      <w:sz w:val="20"/>
    </w:rPr>
  </w:style>
  <w:style w:type="paragraph" w:styleId="3">
    <w:name w:val="heading 3"/>
    <w:basedOn w:val="a"/>
    <w:next w:val="a"/>
    <w:link w:val="30"/>
    <w:pPr>
      <w:spacing w:before="30"/>
      <w:outlineLvl w:val="2"/>
    </w:pPr>
    <w:rPr>
      <w:rFonts w:ascii="Calibri Light" w:eastAsia="Calibri Light" w:hAnsi="Calibri Light" w:cs="Calibri Light"/>
      <w:color w:val="1F3763"/>
      <w:sz w:val="18"/>
    </w:rPr>
  </w:style>
  <w:style w:type="paragraph" w:styleId="4">
    <w:name w:val="heading 4"/>
    <w:basedOn w:val="a"/>
    <w:next w:val="a"/>
    <w:link w:val="40"/>
    <w:pPr>
      <w:spacing w:before="30"/>
      <w:outlineLvl w:val="3"/>
    </w:pPr>
    <w:rPr>
      <w:rFonts w:ascii="Calibri Light" w:eastAsia="Calibri Light" w:hAnsi="Calibri Light" w:cs="Calibri Light"/>
      <w:i/>
      <w:color w:val="2F5496"/>
      <w:sz w:val="18"/>
    </w:rPr>
  </w:style>
  <w:style w:type="paragraph" w:styleId="5">
    <w:name w:val="heading 5"/>
    <w:basedOn w:val="a"/>
    <w:next w:val="a"/>
    <w:link w:val="50"/>
    <w:pPr>
      <w:spacing w:before="30"/>
      <w:outlineLvl w:val="4"/>
    </w:pPr>
    <w:rPr>
      <w:rFonts w:ascii="Calibri Light" w:eastAsia="Calibri Light" w:hAnsi="Calibri Light" w:cs="Calibri Light"/>
      <w:color w:val="2F5496"/>
      <w:sz w:val="18"/>
    </w:rPr>
  </w:style>
  <w:style w:type="paragraph" w:styleId="6">
    <w:name w:val="heading 6"/>
    <w:basedOn w:val="a"/>
    <w:next w:val="a"/>
    <w:link w:val="60"/>
    <w:pPr>
      <w:spacing w:before="30"/>
      <w:outlineLvl w:val="5"/>
    </w:pPr>
    <w:rPr>
      <w:rFonts w:ascii="Calibri Light" w:eastAsia="Calibri Light" w:hAnsi="Calibri Light" w:cs="Calibri Light"/>
      <w:color w:val="2F5496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Calibri Light" w:eastAsia="Calibri Light" w:hAnsi="Calibri Light" w:cs="Calibri Light"/>
      <w:color w:val="2F5496"/>
      <w:sz w:val="24"/>
    </w:rPr>
  </w:style>
  <w:style w:type="character" w:customStyle="1" w:styleId="20">
    <w:name w:val="Заголовок 2 Знак"/>
    <w:basedOn w:val="a0"/>
    <w:link w:val="2"/>
    <w:rPr>
      <w:rFonts w:ascii="Calibri Light" w:eastAsia="Calibri Light" w:hAnsi="Calibri Light" w:cs="Calibri Light"/>
      <w:color w:val="2F5496"/>
      <w:sz w:val="20"/>
    </w:rPr>
  </w:style>
  <w:style w:type="character" w:customStyle="1" w:styleId="30">
    <w:name w:val="Заголовок 3 Знак"/>
    <w:basedOn w:val="a0"/>
    <w:link w:val="3"/>
    <w:rPr>
      <w:rFonts w:ascii="Calibri Light" w:eastAsia="Calibri Light" w:hAnsi="Calibri Light" w:cs="Calibri Light"/>
      <w:color w:val="1F3763"/>
      <w:sz w:val="18"/>
    </w:rPr>
  </w:style>
  <w:style w:type="character" w:customStyle="1" w:styleId="40">
    <w:name w:val="Заголовок 4 Знак"/>
    <w:basedOn w:val="a0"/>
    <w:link w:val="4"/>
    <w:rPr>
      <w:rFonts w:ascii="Calibri Light" w:eastAsia="Calibri Light" w:hAnsi="Calibri Light" w:cs="Calibri Light"/>
      <w:i/>
      <w:color w:val="2F5496"/>
      <w:sz w:val="18"/>
    </w:rPr>
  </w:style>
  <w:style w:type="character" w:customStyle="1" w:styleId="50">
    <w:name w:val="Заголовок 5 Знак"/>
    <w:basedOn w:val="a0"/>
    <w:link w:val="5"/>
    <w:rPr>
      <w:rFonts w:ascii="Calibri Light" w:eastAsia="Calibri Light" w:hAnsi="Calibri Light" w:cs="Calibri Light"/>
      <w:i w:val="0"/>
      <w:color w:val="2F5496"/>
      <w:sz w:val="18"/>
    </w:rPr>
  </w:style>
  <w:style w:type="character" w:customStyle="1" w:styleId="60">
    <w:name w:val="Заголовок 6 Знак"/>
    <w:basedOn w:val="a0"/>
    <w:link w:val="6"/>
    <w:rPr>
      <w:rFonts w:ascii="Calibri Light" w:eastAsia="Calibri Light" w:hAnsi="Calibri Light" w:cs="Calibri Light"/>
      <w:i w:val="0"/>
      <w:color w:val="1F3763"/>
      <w:sz w:val="18"/>
    </w:rPr>
  </w:style>
  <w:style w:type="character" w:styleId="a3">
    <w:name w:val="Hyperlink"/>
    <w:basedOn w:val="a0"/>
  </w:style>
  <w:style w:type="paragraph" w:customStyle="1" w:styleId="11">
    <w:name w:val="Абзац списка1"/>
    <w:basedOn w:val="a"/>
    <w:pPr>
      <w:ind w:left="720"/>
    </w:pPr>
    <w:rPr>
      <w:sz w:val="20"/>
      <w:szCs w:val="20"/>
    </w:rPr>
  </w:style>
  <w:style w:type="paragraph" w:customStyle="1" w:styleId="12">
    <w:name w:val="Без интервала1"/>
    <w:basedOn w:val="a"/>
    <w:rPr>
      <w:rFonts w:cs="Calibri"/>
    </w:rPr>
  </w:style>
  <w:style w:type="paragraph" w:customStyle="1" w:styleId="Standard">
    <w:name w:val="Standard"/>
    <w:basedOn w:val="a"/>
    <w:rPr>
      <w:rFonts w:ascii="Liberation Serif" w:eastAsia="Liberation Serif" w:hAnsi="Liberation Serif" w:cs="WenQuanYi Zen Hei Sharp"/>
      <w:lang w:eastAsia="zh-CN" w:bidi="hi-IN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spacing w:before="180"/>
      <w:outlineLvl w:val="0"/>
    </w:pPr>
    <w:rPr>
      <w:rFonts w:ascii="Calibri Light" w:eastAsia="Calibri Light" w:hAnsi="Calibri Light" w:cs="Calibri Light"/>
      <w:color w:val="2F5496"/>
    </w:rPr>
  </w:style>
  <w:style w:type="paragraph" w:styleId="2">
    <w:name w:val="heading 2"/>
    <w:basedOn w:val="a"/>
    <w:next w:val="a"/>
    <w:link w:val="20"/>
    <w:pPr>
      <w:spacing w:before="30"/>
      <w:outlineLvl w:val="1"/>
    </w:pPr>
    <w:rPr>
      <w:rFonts w:ascii="Calibri Light" w:eastAsia="Calibri Light" w:hAnsi="Calibri Light" w:cs="Calibri Light"/>
      <w:color w:val="2F5496"/>
      <w:sz w:val="20"/>
    </w:rPr>
  </w:style>
  <w:style w:type="paragraph" w:styleId="3">
    <w:name w:val="heading 3"/>
    <w:basedOn w:val="a"/>
    <w:next w:val="a"/>
    <w:link w:val="30"/>
    <w:pPr>
      <w:spacing w:before="30"/>
      <w:outlineLvl w:val="2"/>
    </w:pPr>
    <w:rPr>
      <w:rFonts w:ascii="Calibri Light" w:eastAsia="Calibri Light" w:hAnsi="Calibri Light" w:cs="Calibri Light"/>
      <w:color w:val="1F3763"/>
      <w:sz w:val="18"/>
    </w:rPr>
  </w:style>
  <w:style w:type="paragraph" w:styleId="4">
    <w:name w:val="heading 4"/>
    <w:basedOn w:val="a"/>
    <w:next w:val="a"/>
    <w:link w:val="40"/>
    <w:pPr>
      <w:spacing w:before="30"/>
      <w:outlineLvl w:val="3"/>
    </w:pPr>
    <w:rPr>
      <w:rFonts w:ascii="Calibri Light" w:eastAsia="Calibri Light" w:hAnsi="Calibri Light" w:cs="Calibri Light"/>
      <w:i/>
      <w:color w:val="2F5496"/>
      <w:sz w:val="18"/>
    </w:rPr>
  </w:style>
  <w:style w:type="paragraph" w:styleId="5">
    <w:name w:val="heading 5"/>
    <w:basedOn w:val="a"/>
    <w:next w:val="a"/>
    <w:link w:val="50"/>
    <w:pPr>
      <w:spacing w:before="30"/>
      <w:outlineLvl w:val="4"/>
    </w:pPr>
    <w:rPr>
      <w:rFonts w:ascii="Calibri Light" w:eastAsia="Calibri Light" w:hAnsi="Calibri Light" w:cs="Calibri Light"/>
      <w:color w:val="2F5496"/>
      <w:sz w:val="18"/>
    </w:rPr>
  </w:style>
  <w:style w:type="paragraph" w:styleId="6">
    <w:name w:val="heading 6"/>
    <w:basedOn w:val="a"/>
    <w:next w:val="a"/>
    <w:link w:val="60"/>
    <w:pPr>
      <w:spacing w:before="30"/>
      <w:outlineLvl w:val="5"/>
    </w:pPr>
    <w:rPr>
      <w:rFonts w:ascii="Calibri Light" w:eastAsia="Calibri Light" w:hAnsi="Calibri Light" w:cs="Calibri Light"/>
      <w:color w:val="2F5496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Calibri Light" w:eastAsia="Calibri Light" w:hAnsi="Calibri Light" w:cs="Calibri Light"/>
      <w:color w:val="2F5496"/>
      <w:sz w:val="24"/>
    </w:rPr>
  </w:style>
  <w:style w:type="character" w:customStyle="1" w:styleId="20">
    <w:name w:val="Заголовок 2 Знак"/>
    <w:basedOn w:val="a0"/>
    <w:link w:val="2"/>
    <w:rPr>
      <w:rFonts w:ascii="Calibri Light" w:eastAsia="Calibri Light" w:hAnsi="Calibri Light" w:cs="Calibri Light"/>
      <w:color w:val="2F5496"/>
      <w:sz w:val="20"/>
    </w:rPr>
  </w:style>
  <w:style w:type="character" w:customStyle="1" w:styleId="30">
    <w:name w:val="Заголовок 3 Знак"/>
    <w:basedOn w:val="a0"/>
    <w:link w:val="3"/>
    <w:rPr>
      <w:rFonts w:ascii="Calibri Light" w:eastAsia="Calibri Light" w:hAnsi="Calibri Light" w:cs="Calibri Light"/>
      <w:color w:val="1F3763"/>
      <w:sz w:val="18"/>
    </w:rPr>
  </w:style>
  <w:style w:type="character" w:customStyle="1" w:styleId="40">
    <w:name w:val="Заголовок 4 Знак"/>
    <w:basedOn w:val="a0"/>
    <w:link w:val="4"/>
    <w:rPr>
      <w:rFonts w:ascii="Calibri Light" w:eastAsia="Calibri Light" w:hAnsi="Calibri Light" w:cs="Calibri Light"/>
      <w:i/>
      <w:color w:val="2F5496"/>
      <w:sz w:val="18"/>
    </w:rPr>
  </w:style>
  <w:style w:type="character" w:customStyle="1" w:styleId="50">
    <w:name w:val="Заголовок 5 Знак"/>
    <w:basedOn w:val="a0"/>
    <w:link w:val="5"/>
    <w:rPr>
      <w:rFonts w:ascii="Calibri Light" w:eastAsia="Calibri Light" w:hAnsi="Calibri Light" w:cs="Calibri Light"/>
      <w:i w:val="0"/>
      <w:color w:val="2F5496"/>
      <w:sz w:val="18"/>
    </w:rPr>
  </w:style>
  <w:style w:type="character" w:customStyle="1" w:styleId="60">
    <w:name w:val="Заголовок 6 Знак"/>
    <w:basedOn w:val="a0"/>
    <w:link w:val="6"/>
    <w:rPr>
      <w:rFonts w:ascii="Calibri Light" w:eastAsia="Calibri Light" w:hAnsi="Calibri Light" w:cs="Calibri Light"/>
      <w:i w:val="0"/>
      <w:color w:val="1F3763"/>
      <w:sz w:val="18"/>
    </w:rPr>
  </w:style>
  <w:style w:type="character" w:styleId="a3">
    <w:name w:val="Hyperlink"/>
    <w:basedOn w:val="a0"/>
  </w:style>
  <w:style w:type="paragraph" w:customStyle="1" w:styleId="11">
    <w:name w:val="Абзац списка1"/>
    <w:basedOn w:val="a"/>
    <w:pPr>
      <w:ind w:left="720"/>
    </w:pPr>
    <w:rPr>
      <w:sz w:val="20"/>
      <w:szCs w:val="20"/>
    </w:rPr>
  </w:style>
  <w:style w:type="paragraph" w:customStyle="1" w:styleId="12">
    <w:name w:val="Без интервала1"/>
    <w:basedOn w:val="a"/>
    <w:rPr>
      <w:rFonts w:cs="Calibri"/>
    </w:rPr>
  </w:style>
  <w:style w:type="paragraph" w:customStyle="1" w:styleId="Standard">
    <w:name w:val="Standard"/>
    <w:basedOn w:val="a"/>
    <w:rPr>
      <w:rFonts w:ascii="Liberation Serif" w:eastAsia="Liberation Serif" w:hAnsi="Liberation Serif" w:cs="WenQuanYi Zen Hei Sharp"/>
      <w:lang w:eastAsia="zh-CN" w:bidi="hi-IN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Рифатовна Лемдянова</dc:creator>
  <cp:lastModifiedBy>Галия Рифатовна Лемдянова</cp:lastModifiedBy>
  <cp:revision>2</cp:revision>
  <dcterms:created xsi:type="dcterms:W3CDTF">2023-04-18T08:11:00Z</dcterms:created>
  <dcterms:modified xsi:type="dcterms:W3CDTF">2023-04-18T08:11:00Z</dcterms:modified>
</cp:coreProperties>
</file>